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BDA7" w14:textId="111E61ED" w:rsidR="008D6EC6" w:rsidRDefault="008D6EC6" w:rsidP="009556CE">
      <w:pPr>
        <w:jc w:val="center"/>
        <w:rPr>
          <w:rFonts w:ascii="Verdana" w:hAnsi="Verdana"/>
          <w:b/>
          <w:sz w:val="28"/>
          <w:szCs w:val="28"/>
        </w:rPr>
      </w:pPr>
    </w:p>
    <w:p w14:paraId="38FE3900" w14:textId="54F6B85B" w:rsidR="00BD6438" w:rsidRPr="004805E7" w:rsidRDefault="008D476B" w:rsidP="004805E7">
      <w:pPr>
        <w:jc w:val="center"/>
        <w:rPr>
          <w:rFonts w:ascii="ITC Avant Garde Std Md" w:hAnsi="ITC Avant Garde Std Md"/>
          <w:b/>
          <w:bCs/>
          <w:smallCaps/>
          <w:sz w:val="56"/>
          <w:szCs w:val="56"/>
        </w:rPr>
      </w:pPr>
      <w:r w:rsidRPr="004805E7">
        <w:rPr>
          <w:rFonts w:ascii="ITC Avant Garde Std Md" w:hAnsi="ITC Avant Garde Std Md"/>
          <w:b/>
          <w:bCs/>
          <w:smallCaps/>
          <w:sz w:val="52"/>
          <w:szCs w:val="52"/>
        </w:rPr>
        <w:t>AmeriC</w:t>
      </w:r>
      <w:r w:rsidR="00686673" w:rsidRPr="004805E7">
        <w:rPr>
          <w:rFonts w:ascii="ITC Avant Garde Std Md" w:hAnsi="ITC Avant Garde Std Md"/>
          <w:b/>
          <w:bCs/>
          <w:smallCaps/>
          <w:sz w:val="52"/>
          <w:szCs w:val="52"/>
        </w:rPr>
        <w:t>orps</w:t>
      </w:r>
      <w:r w:rsidR="004805E7" w:rsidRPr="004805E7">
        <w:rPr>
          <w:rFonts w:ascii="ITC Avant Garde Std Md" w:hAnsi="ITC Avant Garde Std Md"/>
          <w:b/>
          <w:bCs/>
          <w:smallCaps/>
          <w:sz w:val="56"/>
          <w:szCs w:val="56"/>
        </w:rPr>
        <w:t xml:space="preserve"> </w:t>
      </w:r>
      <w:r w:rsidR="00BD6438" w:rsidRPr="004805E7">
        <w:rPr>
          <w:rFonts w:ascii="ITC Avant Garde Std Md" w:hAnsi="ITC Avant Garde Std Md"/>
          <w:b/>
          <w:bCs/>
          <w:smallCaps/>
          <w:sz w:val="52"/>
          <w:szCs w:val="52"/>
        </w:rPr>
        <w:t>Progress Report</w:t>
      </w:r>
      <w:r w:rsidR="002520AA" w:rsidRPr="004805E7">
        <w:rPr>
          <w:rFonts w:ascii="ITC Avant Garde Std Md" w:hAnsi="ITC Avant Garde Std Md"/>
          <w:b/>
          <w:bCs/>
          <w:smallCaps/>
          <w:sz w:val="52"/>
          <w:szCs w:val="52"/>
        </w:rPr>
        <w:t xml:space="preserve"> </w:t>
      </w:r>
      <w:r w:rsidR="004805E7" w:rsidRPr="004805E7">
        <w:rPr>
          <w:rFonts w:ascii="ITC Avant Garde Std Md" w:hAnsi="ITC Avant Garde Std Md"/>
          <w:b/>
          <w:bCs/>
          <w:smallCaps/>
          <w:sz w:val="52"/>
          <w:szCs w:val="52"/>
        </w:rPr>
        <w:t>(APR)</w:t>
      </w:r>
    </w:p>
    <w:p w14:paraId="0BDD7FB5" w14:textId="77777777" w:rsidR="00CC190A" w:rsidRPr="00CE76CE" w:rsidRDefault="00CC190A" w:rsidP="00CC190A">
      <w:pPr>
        <w:rPr>
          <w:rFonts w:ascii="Verdana" w:hAnsi="Verdana"/>
          <w:b/>
        </w:rPr>
      </w:pPr>
    </w:p>
    <w:p w14:paraId="4B78F9E7" w14:textId="69DBE385" w:rsidR="00CC190A" w:rsidRPr="00CE76CE" w:rsidRDefault="00CC190A" w:rsidP="00CE76CE">
      <w:pPr>
        <w:rPr>
          <w:rFonts w:ascii="ITC Avant Garde Std Md" w:hAnsi="ITC Avant Garde Std Md"/>
          <w:sz w:val="28"/>
          <w:szCs w:val="28"/>
        </w:rPr>
      </w:pPr>
      <w:r w:rsidRPr="005B0D38">
        <w:rPr>
          <w:rFonts w:ascii="ITC Avant Garde Std Md" w:hAnsi="ITC Avant Garde Std Md"/>
          <w:b/>
          <w:sz w:val="28"/>
          <w:szCs w:val="28"/>
        </w:rPr>
        <w:t>Program</w:t>
      </w:r>
      <w:r w:rsidR="006B2956" w:rsidRPr="005B0D38">
        <w:rPr>
          <w:rFonts w:ascii="ITC Avant Garde Std Md" w:hAnsi="ITC Avant Garde Std Md"/>
          <w:b/>
          <w:sz w:val="28"/>
          <w:szCs w:val="28"/>
        </w:rPr>
        <w:t xml:space="preserve"> Name</w:t>
      </w:r>
      <w:r w:rsidR="006358CD" w:rsidRPr="00CE76CE">
        <w:rPr>
          <w:rFonts w:ascii="ITC Avant Garde Std Md" w:hAnsi="ITC Avant Garde Std Md"/>
          <w:sz w:val="28"/>
          <w:szCs w:val="28"/>
        </w:rPr>
        <w:t>:</w:t>
      </w:r>
      <w:r w:rsidR="00CE76CE">
        <w:rPr>
          <w:rFonts w:ascii="ITC Avant Garde Std Md" w:hAnsi="ITC Avant Garde Std Md"/>
          <w:sz w:val="28"/>
          <w:szCs w:val="28"/>
        </w:rPr>
        <w:t xml:space="preserve"> </w:t>
      </w:r>
    </w:p>
    <w:p w14:paraId="1AD60AB1" w14:textId="2F180A77" w:rsidR="00BD6438" w:rsidRPr="005B0D38" w:rsidRDefault="00BD6438" w:rsidP="005B4AAA">
      <w:pPr>
        <w:ind w:right="846"/>
        <w:rPr>
          <w:rFonts w:ascii="ITC Avant Garde Std Md" w:hAnsi="ITC Avant Garde Std Md"/>
          <w:b/>
          <w:sz w:val="28"/>
          <w:szCs w:val="28"/>
        </w:rPr>
      </w:pPr>
      <w:r w:rsidRPr="005B0D38">
        <w:rPr>
          <w:rFonts w:ascii="ITC Avant Garde Std Md" w:hAnsi="ITC Avant Garde Std Md"/>
          <w:b/>
          <w:sz w:val="28"/>
          <w:szCs w:val="28"/>
        </w:rPr>
        <w:t xml:space="preserve">Grant#: </w:t>
      </w:r>
      <w:r w:rsidRPr="005B0D38">
        <w:rPr>
          <w:rFonts w:ascii="ITC Avant Garde Std Md" w:hAnsi="ITC Avant Garde Std Md"/>
          <w:b/>
          <w:sz w:val="28"/>
          <w:szCs w:val="28"/>
          <w:u w:val="single"/>
        </w:rPr>
        <w:t xml:space="preserve">                                                                                    </w:t>
      </w:r>
      <w:r w:rsidRPr="005B0D38">
        <w:rPr>
          <w:rFonts w:ascii="ITC Avant Garde Std Md" w:hAnsi="ITC Avant Garde Std Md"/>
          <w:b/>
          <w:sz w:val="28"/>
          <w:szCs w:val="28"/>
        </w:rPr>
        <w:t xml:space="preserve">    </w:t>
      </w:r>
    </w:p>
    <w:p w14:paraId="3053BC0F" w14:textId="77777777" w:rsidR="00780C22" w:rsidRDefault="00780C22" w:rsidP="00780C22">
      <w:pPr>
        <w:rPr>
          <w:rFonts w:ascii="ITC Avant Garde Std Md" w:hAnsi="ITC Avant Garde Std Md"/>
          <w:color w:val="FFFFFF"/>
          <w:sz w:val="28"/>
          <w:szCs w:val="28"/>
        </w:rPr>
      </w:pPr>
      <w:r w:rsidRPr="005B0D38">
        <w:rPr>
          <w:rFonts w:ascii="ITC Avant Garde Std Md" w:hAnsi="ITC Avant Garde Std Md"/>
          <w:b/>
          <w:sz w:val="28"/>
          <w:szCs w:val="28"/>
        </w:rPr>
        <w:t>Person(s) Completing this Report</w:t>
      </w:r>
      <w:r w:rsidRPr="00686673">
        <w:rPr>
          <w:rFonts w:ascii="ITC Avant Garde Std Md" w:hAnsi="ITC Avant Garde Std Md"/>
          <w:sz w:val="28"/>
          <w:szCs w:val="28"/>
        </w:rPr>
        <w:t>:</w:t>
      </w:r>
      <w:r>
        <w:rPr>
          <w:rFonts w:ascii="ITC Avant Garde Std Md" w:hAnsi="ITC Avant Garde Std Md"/>
          <w:color w:val="FFFFFF"/>
          <w:sz w:val="28"/>
          <w:szCs w:val="28"/>
        </w:rPr>
        <w:t xml:space="preserve"> </w:t>
      </w:r>
    </w:p>
    <w:p w14:paraId="176258C7" w14:textId="63DCA74A" w:rsidR="00780C22" w:rsidRPr="00F13EF7" w:rsidRDefault="009F70CE" w:rsidP="00780C22">
      <w:pPr>
        <w:ind w:firstLine="720"/>
        <w:rPr>
          <w:rFonts w:ascii="ITC Avant Garde Std Md" w:hAnsi="ITC Avant Garde Std Md"/>
          <w:u w:val="single"/>
        </w:rPr>
      </w:pPr>
      <w:r>
        <w:rPr>
          <w:rFonts w:ascii="ITC Avant Garde Std Md" w:hAnsi="ITC Avant Garde Std Md"/>
        </w:rPr>
        <w:t xml:space="preserve">Through </w:t>
      </w:r>
      <w:r w:rsidR="00780C22" w:rsidRPr="00F13EF7">
        <w:rPr>
          <w:rFonts w:ascii="ITC Avant Garde Std Md" w:hAnsi="ITC Avant Garde Std Md"/>
        </w:rPr>
        <w:t xml:space="preserve">3/31: </w:t>
      </w:r>
      <w:r w:rsidR="00780C22" w:rsidRPr="00F13EF7">
        <w:rPr>
          <w:rFonts w:ascii="ITC Avant Garde Std Md" w:hAnsi="ITC Avant Garde Std Md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15151B">
        <w:rPr>
          <w:rFonts w:ascii="ITC Avant Garde Std Md" w:hAnsi="ITC Avant Garde Std Md"/>
          <w:u w:val="single"/>
        </w:rPr>
        <w:tab/>
      </w:r>
    </w:p>
    <w:p w14:paraId="32F48F27" w14:textId="230ABBB8" w:rsidR="00780C22" w:rsidRPr="00F13EF7" w:rsidRDefault="009F70CE" w:rsidP="00780C22">
      <w:pPr>
        <w:ind w:firstLine="720"/>
        <w:rPr>
          <w:rFonts w:ascii="ITC Avant Garde Std Md" w:hAnsi="ITC Avant Garde Std Md"/>
          <w:u w:val="single"/>
        </w:rPr>
      </w:pPr>
      <w:r>
        <w:rPr>
          <w:rFonts w:ascii="ITC Avant Garde Std Md" w:hAnsi="ITC Avant Garde Std Md"/>
        </w:rPr>
        <w:t xml:space="preserve">Through </w:t>
      </w:r>
      <w:r w:rsidR="00780C22" w:rsidRPr="00F13EF7">
        <w:rPr>
          <w:rFonts w:ascii="ITC Avant Garde Std Md" w:hAnsi="ITC Avant Garde Std Md"/>
        </w:rPr>
        <w:t>9/3</w:t>
      </w:r>
      <w:r>
        <w:rPr>
          <w:rFonts w:ascii="ITC Avant Garde Std Md" w:hAnsi="ITC Avant Garde Std Md"/>
        </w:rPr>
        <w:t>0</w:t>
      </w:r>
      <w:r w:rsidR="00780C22" w:rsidRPr="00F13EF7">
        <w:rPr>
          <w:rFonts w:ascii="ITC Avant Garde Std Md" w:hAnsi="ITC Avant Garde Std Md"/>
        </w:rPr>
        <w:t>:</w:t>
      </w:r>
      <w:r w:rsidR="00780C22" w:rsidRPr="00F13EF7">
        <w:rPr>
          <w:rFonts w:ascii="ITC Avant Garde Std Md" w:hAnsi="ITC Avant Garde Std Md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15151B">
        <w:rPr>
          <w:rFonts w:ascii="ITC Avant Garde Std Md" w:hAnsi="ITC Avant Garde Std Md"/>
          <w:u w:val="single"/>
        </w:rPr>
        <w:tab/>
      </w:r>
    </w:p>
    <w:p w14:paraId="6B24A23B" w14:textId="6DD042A7" w:rsidR="00780C22" w:rsidRDefault="009F70CE" w:rsidP="00780C22">
      <w:pPr>
        <w:ind w:firstLine="720"/>
        <w:rPr>
          <w:rFonts w:ascii="ITC Avant Garde Std Md" w:hAnsi="ITC Avant Garde Std Md"/>
          <w:u w:val="single"/>
        </w:rPr>
      </w:pPr>
      <w:r>
        <w:rPr>
          <w:rFonts w:ascii="ITC Avant Garde Std Md" w:hAnsi="ITC Avant Garde Std Md"/>
        </w:rPr>
        <w:t xml:space="preserve">Through </w:t>
      </w:r>
      <w:r w:rsidR="00780C22" w:rsidRPr="00F13EF7">
        <w:rPr>
          <w:rFonts w:ascii="ITC Avant Garde Std Md" w:hAnsi="ITC Avant Garde Std Md"/>
        </w:rPr>
        <w:t>12/31:</w:t>
      </w:r>
      <w:r w:rsidR="00780C22" w:rsidRPr="00F13EF7">
        <w:rPr>
          <w:rFonts w:ascii="ITC Avant Garde Std Md" w:hAnsi="ITC Avant Garde Std Md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  <w:r w:rsidR="0015151B">
        <w:rPr>
          <w:rFonts w:ascii="ITC Avant Garde Std Md" w:hAnsi="ITC Avant Garde Std Md"/>
          <w:u w:val="single"/>
        </w:rPr>
        <w:tab/>
      </w:r>
      <w:r w:rsidR="00780C22" w:rsidRPr="00F13EF7">
        <w:rPr>
          <w:rFonts w:ascii="ITC Avant Garde Std Md" w:hAnsi="ITC Avant Garde Std Md"/>
          <w:u w:val="single"/>
        </w:rPr>
        <w:tab/>
      </w:r>
    </w:p>
    <w:p w14:paraId="2064DFD3" w14:textId="77777777" w:rsidR="00BD6438" w:rsidRDefault="00BD6438" w:rsidP="00DD41D0">
      <w:pPr>
        <w:rPr>
          <w:rFonts w:ascii="Verdana" w:hAnsi="Verdana"/>
          <w:b/>
          <w:sz w:val="28"/>
          <w:szCs w:val="28"/>
        </w:rPr>
      </w:pPr>
    </w:p>
    <w:p w14:paraId="6EF6E96F" w14:textId="77777777" w:rsidR="005B0D38" w:rsidRPr="000A4F93" w:rsidRDefault="005B0D38" w:rsidP="005B0D38">
      <w:pPr>
        <w:pStyle w:val="Default"/>
        <w:rPr>
          <w:rFonts w:ascii="Calibri" w:hAnsi="Calibri" w:cs="Calibri"/>
          <w:b/>
          <w:sz w:val="28"/>
        </w:rPr>
      </w:pPr>
      <w:r w:rsidRPr="000A4F93">
        <w:rPr>
          <w:rFonts w:ascii="Calibri" w:hAnsi="Calibri" w:cs="Calibri"/>
          <w:b/>
          <w:sz w:val="28"/>
        </w:rPr>
        <w:t>Reporting Period</w:t>
      </w:r>
    </w:p>
    <w:p w14:paraId="4F9A4B51" w14:textId="5F21BD83" w:rsidR="00B83F56" w:rsidRDefault="005B0D38" w:rsidP="005B0D38">
      <w:pPr>
        <w:pStyle w:val="Default"/>
        <w:rPr>
          <w:rFonts w:ascii="Calibri" w:hAnsi="Calibri" w:cs="Calibri"/>
        </w:rPr>
      </w:pPr>
      <w:r w:rsidRPr="003E1A07">
        <w:rPr>
          <w:rFonts w:ascii="Calibri" w:hAnsi="Calibri" w:cs="Calibri"/>
        </w:rPr>
        <w:t xml:space="preserve">The </w:t>
      </w:r>
      <w:r w:rsidR="004805E7">
        <w:rPr>
          <w:rFonts w:ascii="Calibri" w:hAnsi="Calibri" w:cs="Calibri"/>
        </w:rPr>
        <w:t>APR has 3 reporting periods</w:t>
      </w:r>
      <w:r w:rsidR="009F70CE">
        <w:rPr>
          <w:rFonts w:ascii="Calibri" w:hAnsi="Calibri" w:cs="Calibri"/>
        </w:rPr>
        <w:t xml:space="preserve"> and programs respond to each period based on </w:t>
      </w:r>
      <w:r w:rsidR="00426341">
        <w:rPr>
          <w:rFonts w:ascii="Calibri" w:hAnsi="Calibri" w:cs="Calibri"/>
        </w:rPr>
        <w:t>program design/calendar</w:t>
      </w:r>
      <w:r w:rsidR="00B83F56">
        <w:rPr>
          <w:rFonts w:ascii="Calibri" w:hAnsi="Calibri" w:cs="Calibri"/>
        </w:rPr>
        <w:t>: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1795"/>
        <w:gridCol w:w="3455"/>
        <w:gridCol w:w="2305"/>
        <w:gridCol w:w="2947"/>
      </w:tblGrid>
      <w:tr w:rsidR="008F4ACD" w14:paraId="4C793156" w14:textId="77777777" w:rsidTr="008F4ACD">
        <w:trPr>
          <w:trHeight w:val="368"/>
        </w:trPr>
        <w:tc>
          <w:tcPr>
            <w:tcW w:w="1795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3AB42BB9" w14:textId="266AC895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 #</w:t>
            </w:r>
          </w:p>
        </w:tc>
        <w:tc>
          <w:tcPr>
            <w:tcW w:w="3455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2CFE248F" w14:textId="6C30FEC6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 Start Date</w:t>
            </w:r>
          </w:p>
        </w:tc>
        <w:tc>
          <w:tcPr>
            <w:tcW w:w="2305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2CCD5F50" w14:textId="38112827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 End Date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5DCE3FFA" w14:textId="22DEAC87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Report Due Date</w:t>
            </w:r>
          </w:p>
        </w:tc>
      </w:tr>
      <w:tr w:rsidR="008F4ACD" w14:paraId="6CFCCA5C" w14:textId="77777777" w:rsidTr="008F4ACD">
        <w:trPr>
          <w:trHeight w:val="293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14:paraId="60669013" w14:textId="699DC8C7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5" w:type="dxa"/>
            <w:tcBorders>
              <w:top w:val="single" w:sz="12" w:space="0" w:color="auto"/>
              <w:bottom w:val="single" w:sz="12" w:space="0" w:color="auto"/>
            </w:tcBorders>
          </w:tcPr>
          <w:p w14:paraId="59B20EF4" w14:textId="4B020D74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Beginning of Program Year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14:paraId="1EF48F9E" w14:textId="0A593D2F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31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</w:tcPr>
          <w:p w14:paraId="2736663C" w14:textId="266AF3F2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20</w:t>
            </w:r>
          </w:p>
        </w:tc>
      </w:tr>
      <w:tr w:rsidR="008F4ACD" w14:paraId="091BBF5F" w14:textId="77777777" w:rsidTr="008F4ACD">
        <w:trPr>
          <w:trHeight w:val="293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14:paraId="38EC1EF6" w14:textId="652C7386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5" w:type="dxa"/>
            <w:tcBorders>
              <w:top w:val="single" w:sz="12" w:space="0" w:color="auto"/>
              <w:bottom w:val="single" w:sz="12" w:space="0" w:color="auto"/>
            </w:tcBorders>
          </w:tcPr>
          <w:p w14:paraId="556CA0CD" w14:textId="60CFA8CD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1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14:paraId="4361C5B8" w14:textId="5046B234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30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</w:tcPr>
          <w:p w14:paraId="18EAF73E" w14:textId="55735A15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</w:t>
            </w:r>
          </w:p>
        </w:tc>
      </w:tr>
      <w:tr w:rsidR="008F4ACD" w14:paraId="6FD6710D" w14:textId="77777777" w:rsidTr="008F4ACD">
        <w:trPr>
          <w:trHeight w:val="293"/>
        </w:trPr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14:paraId="08895BAF" w14:textId="23CE4908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(if applicable)</w:t>
            </w:r>
          </w:p>
        </w:tc>
        <w:tc>
          <w:tcPr>
            <w:tcW w:w="3455" w:type="dxa"/>
            <w:tcBorders>
              <w:top w:val="single" w:sz="12" w:space="0" w:color="auto"/>
              <w:bottom w:val="single" w:sz="12" w:space="0" w:color="auto"/>
            </w:tcBorders>
          </w:tcPr>
          <w:p w14:paraId="188EF695" w14:textId="6FE739A2" w:rsidR="008F4ACD" w:rsidRDefault="009F70CE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1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</w:tcPr>
          <w:p w14:paraId="3F9679D6" w14:textId="3ABB350B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 31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</w:tcPr>
          <w:p w14:paraId="0ACCDA11" w14:textId="2EA299BA" w:rsidR="008F4ACD" w:rsidRDefault="008F4ACD" w:rsidP="008F4ACD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20</w:t>
            </w:r>
          </w:p>
        </w:tc>
      </w:tr>
    </w:tbl>
    <w:p w14:paraId="105F8D38" w14:textId="46D70759" w:rsidR="00B83F56" w:rsidRDefault="00B83F56" w:rsidP="00AA2391">
      <w:pPr>
        <w:pStyle w:val="Default"/>
        <w:rPr>
          <w:rFonts w:ascii="Calibri" w:hAnsi="Calibri" w:cs="Calibri"/>
        </w:rPr>
      </w:pPr>
    </w:p>
    <w:p w14:paraId="6D57A86E" w14:textId="56E587C2" w:rsidR="00AA2391" w:rsidRPr="00AA2391" w:rsidRDefault="00AA2391" w:rsidP="00AA2391">
      <w:pPr>
        <w:pStyle w:val="Default"/>
        <w:rPr>
          <w:rFonts w:ascii="Calibri" w:hAnsi="Calibri" w:cs="Calibri"/>
          <w:i/>
          <w:iCs/>
        </w:rPr>
      </w:pPr>
      <w:r w:rsidRPr="00AA2391">
        <w:rPr>
          <w:rFonts w:ascii="Calibri" w:hAnsi="Calibri" w:cs="Calibri"/>
          <w:i/>
          <w:iCs/>
        </w:rPr>
        <w:t>Request for extension must be received prior to the respective APR due date.</w:t>
      </w:r>
    </w:p>
    <w:p w14:paraId="234FF1A9" w14:textId="77777777" w:rsidR="00AA2391" w:rsidRDefault="00AA2391" w:rsidP="00B83F56">
      <w:pPr>
        <w:pStyle w:val="Default"/>
        <w:ind w:left="780"/>
        <w:rPr>
          <w:rFonts w:ascii="Calibri" w:hAnsi="Calibri" w:cs="Calibri"/>
        </w:rPr>
      </w:pPr>
    </w:p>
    <w:p w14:paraId="11663B17" w14:textId="735D6D92" w:rsidR="005B0D38" w:rsidRPr="003E1A07" w:rsidRDefault="008F4ACD" w:rsidP="00B83F5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This</w:t>
      </w:r>
      <w:r w:rsidR="005B0D38" w:rsidRPr="003E1A07">
        <w:rPr>
          <w:rFonts w:ascii="Calibri" w:hAnsi="Calibri" w:cs="Calibri"/>
        </w:rPr>
        <w:t xml:space="preserve"> progress report</w:t>
      </w:r>
      <w:r>
        <w:rPr>
          <w:rFonts w:ascii="Calibri" w:hAnsi="Calibri" w:cs="Calibri"/>
        </w:rPr>
        <w:t xml:space="preserve"> form</w:t>
      </w:r>
      <w:r w:rsidR="005B0D38" w:rsidRPr="003E1A07">
        <w:rPr>
          <w:rFonts w:ascii="Calibri" w:hAnsi="Calibri" w:cs="Calibri"/>
        </w:rPr>
        <w:t xml:space="preserve"> is cumulative for the</w:t>
      </w:r>
      <w:r w:rsidR="00BC53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entire </w:t>
      </w:r>
      <w:r w:rsidR="00BC53D9">
        <w:rPr>
          <w:rFonts w:ascii="Calibri" w:hAnsi="Calibri" w:cs="Calibri"/>
        </w:rPr>
        <w:t>program</w:t>
      </w:r>
      <w:r w:rsidR="005B0D38" w:rsidRPr="003E1A07">
        <w:rPr>
          <w:rFonts w:ascii="Calibri" w:hAnsi="Calibri" w:cs="Calibri"/>
        </w:rPr>
        <w:t xml:space="preserve"> year</w:t>
      </w:r>
      <w:r w:rsidR="008E04B0">
        <w:rPr>
          <w:rFonts w:ascii="Calibri" w:hAnsi="Calibri" w:cs="Calibri"/>
        </w:rPr>
        <w:t xml:space="preserve"> </w:t>
      </w:r>
      <w:r w:rsidR="005B0D38" w:rsidRPr="003E1A07">
        <w:rPr>
          <w:rFonts w:ascii="Calibri" w:hAnsi="Calibri" w:cs="Calibri"/>
        </w:rPr>
        <w:t>(</w:t>
      </w:r>
      <w:r w:rsidR="005B0D38" w:rsidRPr="005B0D38">
        <w:rPr>
          <w:rFonts w:ascii="Calibri" w:hAnsi="Calibri" w:cs="Calibri"/>
          <w:i/>
        </w:rPr>
        <w:t xml:space="preserve">not </w:t>
      </w:r>
      <w:r w:rsidR="00AA2391">
        <w:rPr>
          <w:rFonts w:ascii="Calibri" w:hAnsi="Calibri" w:cs="Calibri"/>
          <w:i/>
        </w:rPr>
        <w:t xml:space="preserve">for </w:t>
      </w:r>
      <w:r w:rsidR="005B0D38" w:rsidRPr="005B0D38">
        <w:rPr>
          <w:rFonts w:ascii="Calibri" w:hAnsi="Calibri" w:cs="Calibri"/>
          <w:i/>
        </w:rPr>
        <w:t xml:space="preserve">the entire </w:t>
      </w:r>
      <w:r w:rsidR="00A26FF2" w:rsidRPr="005B0D38">
        <w:rPr>
          <w:rFonts w:ascii="Calibri" w:hAnsi="Calibri" w:cs="Calibri"/>
          <w:i/>
        </w:rPr>
        <w:t>3-year</w:t>
      </w:r>
      <w:r w:rsidR="005B0D38" w:rsidRPr="005B0D38">
        <w:rPr>
          <w:rFonts w:ascii="Calibri" w:hAnsi="Calibri" w:cs="Calibri"/>
          <w:i/>
        </w:rPr>
        <w:t xml:space="preserve"> grant period</w:t>
      </w:r>
      <w:r w:rsidR="005B0D38" w:rsidRPr="003E1A07">
        <w:rPr>
          <w:rFonts w:ascii="Calibri" w:hAnsi="Calibri" w:cs="Calibri"/>
        </w:rPr>
        <w:t xml:space="preserve">). </w:t>
      </w:r>
      <w:r w:rsidR="009969B7">
        <w:rPr>
          <w:rFonts w:ascii="Calibri" w:hAnsi="Calibri" w:cs="Calibri"/>
        </w:rPr>
        <w:t>Please use th</w:t>
      </w:r>
      <w:r w:rsidR="00AA2391">
        <w:rPr>
          <w:rFonts w:ascii="Calibri" w:hAnsi="Calibri" w:cs="Calibri"/>
        </w:rPr>
        <w:t>e same</w:t>
      </w:r>
      <w:r w:rsidR="009969B7">
        <w:rPr>
          <w:rFonts w:ascii="Calibri" w:hAnsi="Calibri" w:cs="Calibri"/>
        </w:rPr>
        <w:t xml:space="preserve"> report</w:t>
      </w:r>
      <w:r w:rsidR="008E04B0">
        <w:rPr>
          <w:rFonts w:ascii="Calibri" w:hAnsi="Calibri" w:cs="Calibri"/>
        </w:rPr>
        <w:t xml:space="preserve"> form</w:t>
      </w:r>
      <w:r w:rsidR="009969B7">
        <w:rPr>
          <w:rFonts w:ascii="Calibri" w:hAnsi="Calibri" w:cs="Calibri"/>
        </w:rPr>
        <w:t xml:space="preserve"> for all reporting periods</w:t>
      </w:r>
      <w:r w:rsidR="00AA2391">
        <w:rPr>
          <w:rFonts w:ascii="Calibri" w:hAnsi="Calibri" w:cs="Calibri"/>
        </w:rPr>
        <w:t xml:space="preserve">, </w:t>
      </w:r>
      <w:r w:rsidR="008E04B0">
        <w:rPr>
          <w:rFonts w:ascii="Calibri" w:hAnsi="Calibri" w:cs="Calibri"/>
        </w:rPr>
        <w:t xml:space="preserve">by </w:t>
      </w:r>
      <w:r w:rsidR="00AA2391">
        <w:rPr>
          <w:rFonts w:ascii="Calibri" w:hAnsi="Calibri" w:cs="Calibri"/>
        </w:rPr>
        <w:t xml:space="preserve">adding subsequent information </w:t>
      </w:r>
      <w:r w:rsidR="00E14445">
        <w:rPr>
          <w:rFonts w:ascii="Calibri" w:hAnsi="Calibri" w:cs="Calibri"/>
        </w:rPr>
        <w:t>in its respective</w:t>
      </w:r>
      <w:r w:rsidR="00AA2391">
        <w:rPr>
          <w:rFonts w:ascii="Calibri" w:hAnsi="Calibri" w:cs="Calibri"/>
        </w:rPr>
        <w:t xml:space="preserve"> </w:t>
      </w:r>
      <w:r w:rsidR="00E14445">
        <w:rPr>
          <w:rFonts w:ascii="Calibri" w:hAnsi="Calibri" w:cs="Calibri"/>
        </w:rPr>
        <w:t>reporting</w:t>
      </w:r>
      <w:r w:rsidR="00AA2391">
        <w:rPr>
          <w:rFonts w:ascii="Calibri" w:hAnsi="Calibri" w:cs="Calibri"/>
        </w:rPr>
        <w:t xml:space="preserve"> period</w:t>
      </w:r>
      <w:r w:rsidR="008E04B0">
        <w:rPr>
          <w:rFonts w:ascii="Calibri" w:hAnsi="Calibri" w:cs="Calibri"/>
        </w:rPr>
        <w:t xml:space="preserve"> and resubmitting. </w:t>
      </w:r>
    </w:p>
    <w:p w14:paraId="19F5AD43" w14:textId="77777777" w:rsidR="005B0D38" w:rsidRPr="003E1A07" w:rsidRDefault="005B0D38" w:rsidP="005B0D38">
      <w:pPr>
        <w:rPr>
          <w:rFonts w:ascii="Calibri" w:hAnsi="Calibri" w:cs="Calibri"/>
        </w:rPr>
      </w:pPr>
    </w:p>
    <w:p w14:paraId="010496E5" w14:textId="7095D087" w:rsidR="005B0D38" w:rsidRDefault="00980620" w:rsidP="005B0D38">
      <w:pPr>
        <w:rPr>
          <w:rFonts w:ascii="Calibri" w:hAnsi="Calibri" w:cs="Calibri"/>
        </w:rPr>
      </w:pPr>
      <w:r>
        <w:rPr>
          <w:rFonts w:ascii="Calibri" w:hAnsi="Calibri" w:cs="Calibri"/>
        </w:rPr>
        <w:t>Include unreported</w:t>
      </w:r>
      <w:r w:rsidR="005B0D38" w:rsidRPr="003E1A07">
        <w:rPr>
          <w:rFonts w:ascii="Calibri" w:hAnsi="Calibri" w:cs="Calibri"/>
        </w:rPr>
        <w:t xml:space="preserve"> data from the previous</w:t>
      </w:r>
      <w:r w:rsidR="002C14A2">
        <w:rPr>
          <w:rFonts w:ascii="Calibri" w:hAnsi="Calibri" w:cs="Calibri"/>
        </w:rPr>
        <w:t xml:space="preserve"> program</w:t>
      </w:r>
      <w:r w:rsidR="005B0D38" w:rsidRPr="003E1A07">
        <w:rPr>
          <w:rFonts w:ascii="Calibri" w:hAnsi="Calibri" w:cs="Calibri"/>
        </w:rPr>
        <w:t xml:space="preserve"> year or reporting period that was not included in the prior </w:t>
      </w:r>
      <w:r w:rsidR="00B83F56">
        <w:rPr>
          <w:rFonts w:ascii="Calibri" w:hAnsi="Calibri" w:cs="Calibri"/>
        </w:rPr>
        <w:t>A</w:t>
      </w:r>
      <w:r w:rsidR="005B0D38" w:rsidRPr="003E1A07">
        <w:rPr>
          <w:rFonts w:ascii="Calibri" w:hAnsi="Calibri" w:cs="Calibri"/>
        </w:rPr>
        <w:t>PR (</w:t>
      </w:r>
      <w:proofErr w:type="gramStart"/>
      <w:r w:rsidR="005B0D38" w:rsidRPr="003E1A07">
        <w:rPr>
          <w:rFonts w:ascii="Calibri" w:hAnsi="Calibri" w:cs="Calibri"/>
        </w:rPr>
        <w:t>i.e.</w:t>
      </w:r>
      <w:proofErr w:type="gramEnd"/>
      <w:r w:rsidR="005B0D38" w:rsidRPr="003E1A07">
        <w:rPr>
          <w:rFonts w:ascii="Calibri" w:hAnsi="Calibri" w:cs="Calibri"/>
        </w:rPr>
        <w:t xml:space="preserve"> “ongoing” </w:t>
      </w:r>
      <w:r w:rsidR="00780C22">
        <w:rPr>
          <w:rFonts w:ascii="Calibri" w:hAnsi="Calibri" w:cs="Calibri"/>
        </w:rPr>
        <w:t>data from</w:t>
      </w:r>
      <w:r w:rsidR="005B0D38" w:rsidRPr="003E1A07">
        <w:rPr>
          <w:rFonts w:ascii="Calibri" w:hAnsi="Calibri" w:cs="Calibri"/>
        </w:rPr>
        <w:t xml:space="preserve"> prior report</w:t>
      </w:r>
      <w:r>
        <w:rPr>
          <w:rFonts w:ascii="Calibri" w:hAnsi="Calibri" w:cs="Calibri"/>
        </w:rPr>
        <w:t>ing periods</w:t>
      </w:r>
      <w:r w:rsidR="005B0D38" w:rsidRPr="003E1A07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in the </w:t>
      </w:r>
      <w:r w:rsidR="006B04C0">
        <w:rPr>
          <w:rFonts w:ascii="Calibri" w:hAnsi="Calibri" w:cs="Calibri"/>
        </w:rPr>
        <w:t>subsequent</w:t>
      </w:r>
      <w:r>
        <w:rPr>
          <w:rFonts w:ascii="Calibri" w:hAnsi="Calibri" w:cs="Calibri"/>
        </w:rPr>
        <w:t xml:space="preserve"> reporting period and include an explanation </w:t>
      </w:r>
      <w:r w:rsidR="00771D32">
        <w:rPr>
          <w:rFonts w:ascii="Calibri" w:hAnsi="Calibri" w:cs="Calibri"/>
        </w:rPr>
        <w:t xml:space="preserve">in the comment section of each performance </w:t>
      </w:r>
      <w:r w:rsidR="00A26FF2">
        <w:rPr>
          <w:rFonts w:ascii="Calibri" w:hAnsi="Calibri" w:cs="Calibri"/>
        </w:rPr>
        <w:t>measure</w:t>
      </w:r>
      <w:r w:rsidR="005B0D38" w:rsidRPr="003E1A07">
        <w:rPr>
          <w:rFonts w:ascii="Calibri" w:hAnsi="Calibri" w:cs="Calibri"/>
        </w:rPr>
        <w:t xml:space="preserve">. For example, if on your prior progress </w:t>
      </w:r>
      <w:r w:rsidR="000823B0" w:rsidRPr="003E1A07">
        <w:rPr>
          <w:rFonts w:ascii="Calibri" w:hAnsi="Calibri" w:cs="Calibri"/>
        </w:rPr>
        <w:t>report,</w:t>
      </w:r>
      <w:r w:rsidR="005B0D38" w:rsidRPr="003E1A07">
        <w:rPr>
          <w:rFonts w:ascii="Calibri" w:hAnsi="Calibri" w:cs="Calibri"/>
        </w:rPr>
        <w:t xml:space="preserve"> you indicated 30 students demonstrated increased academic achievement, but there were an additional 10 who demonstrated increased academic achievement after you submitted the last progress report, </w:t>
      </w:r>
      <w:r w:rsidR="008E04B0">
        <w:rPr>
          <w:rFonts w:ascii="Calibri" w:hAnsi="Calibri" w:cs="Calibri"/>
        </w:rPr>
        <w:t>add the</w:t>
      </w:r>
      <w:r w:rsidR="005B0D38" w:rsidRPr="003E1A07">
        <w:rPr>
          <w:rFonts w:ascii="Calibri" w:hAnsi="Calibri" w:cs="Calibri"/>
        </w:rPr>
        <w:t xml:space="preserve"> additional 10 students in the </w:t>
      </w:r>
      <w:r w:rsidR="008E04B0">
        <w:rPr>
          <w:rFonts w:ascii="Calibri" w:hAnsi="Calibri" w:cs="Calibri"/>
        </w:rPr>
        <w:t xml:space="preserve">current reporting period then note in the </w:t>
      </w:r>
      <w:r w:rsidR="005B0D38" w:rsidRPr="003E1A07">
        <w:rPr>
          <w:rFonts w:ascii="Calibri" w:hAnsi="Calibri" w:cs="Calibri"/>
        </w:rPr>
        <w:t>"</w:t>
      </w:r>
      <w:r w:rsidR="00771D32">
        <w:rPr>
          <w:rFonts w:ascii="Calibri" w:hAnsi="Calibri" w:cs="Calibri"/>
        </w:rPr>
        <w:t>Comment</w:t>
      </w:r>
      <w:r w:rsidR="002C14A2">
        <w:rPr>
          <w:rFonts w:ascii="Calibri" w:hAnsi="Calibri" w:cs="Calibri"/>
        </w:rPr>
        <w:t>s</w:t>
      </w:r>
      <w:r w:rsidR="005B0D38" w:rsidRPr="003E1A07">
        <w:rPr>
          <w:rFonts w:ascii="Calibri" w:hAnsi="Calibri" w:cs="Calibri"/>
        </w:rPr>
        <w:t xml:space="preserve">" narrative this </w:t>
      </w:r>
      <w:r w:rsidR="008E04B0">
        <w:rPr>
          <w:rFonts w:ascii="Calibri" w:hAnsi="Calibri" w:cs="Calibri"/>
        </w:rPr>
        <w:t>data</w:t>
      </w:r>
      <w:r w:rsidR="005B0D38" w:rsidRPr="003E1A07">
        <w:rPr>
          <w:rFonts w:ascii="Calibri" w:hAnsi="Calibri" w:cs="Calibri"/>
        </w:rPr>
        <w:t xml:space="preserve"> is </w:t>
      </w:r>
      <w:r w:rsidR="008E04B0">
        <w:rPr>
          <w:rFonts w:ascii="Calibri" w:hAnsi="Calibri" w:cs="Calibri"/>
        </w:rPr>
        <w:t>i</w:t>
      </w:r>
      <w:r w:rsidR="005B0D38" w:rsidRPr="003E1A07">
        <w:rPr>
          <w:rFonts w:ascii="Calibri" w:hAnsi="Calibri" w:cs="Calibri"/>
        </w:rPr>
        <w:t>n addendum to the previous reporting period.</w:t>
      </w:r>
    </w:p>
    <w:p w14:paraId="281D8178" w14:textId="77777777" w:rsidR="0052088B" w:rsidRDefault="0052088B" w:rsidP="005B0D38">
      <w:pPr>
        <w:rPr>
          <w:rFonts w:ascii="Calibri" w:hAnsi="Calibri" w:cs="Calibri"/>
        </w:rPr>
      </w:pPr>
    </w:p>
    <w:p w14:paraId="0EFCADDE" w14:textId="6E60216C" w:rsidR="0052088B" w:rsidRPr="003E1A07" w:rsidRDefault="0052088B" w:rsidP="005B0D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report must be submitted as a WORD document. OCS and </w:t>
      </w:r>
      <w:r w:rsidR="002C14A2">
        <w:rPr>
          <w:rFonts w:ascii="Calibri" w:hAnsi="Calibri" w:cs="Calibri"/>
        </w:rPr>
        <w:t xml:space="preserve">AmeriCorps, the agency (hereafter referred to as “the agency”), </w:t>
      </w:r>
      <w:r>
        <w:rPr>
          <w:rFonts w:ascii="Calibri" w:hAnsi="Calibri" w:cs="Calibri"/>
        </w:rPr>
        <w:t xml:space="preserve">may request clarification or additional documentation on any portion of the report. Progress report data and information are subject to </w:t>
      </w:r>
      <w:r w:rsidR="002C14A2">
        <w:rPr>
          <w:rFonts w:ascii="Calibri" w:hAnsi="Calibri" w:cs="Calibri"/>
        </w:rPr>
        <w:t xml:space="preserve">the agency </w:t>
      </w:r>
      <w:r>
        <w:rPr>
          <w:rFonts w:ascii="Calibri" w:hAnsi="Calibri" w:cs="Calibri"/>
        </w:rPr>
        <w:t>and OCS monitoring, including supporting documentation and must be retained as official grant records.</w:t>
      </w:r>
    </w:p>
    <w:p w14:paraId="0EA6D164" w14:textId="557D2693" w:rsidR="0052088B" w:rsidRDefault="0052088B" w:rsidP="00DD41D0">
      <w:pPr>
        <w:rPr>
          <w:rFonts w:ascii="Verdana" w:hAnsi="Verdana"/>
          <w:sz w:val="28"/>
          <w:szCs w:val="28"/>
        </w:rPr>
      </w:pPr>
    </w:p>
    <w:p w14:paraId="3D3DC173" w14:textId="05332FC6" w:rsidR="00E14445" w:rsidRDefault="00E14445" w:rsidP="00DD41D0">
      <w:pPr>
        <w:rPr>
          <w:rFonts w:ascii="Verdana" w:hAnsi="Verdana"/>
          <w:sz w:val="28"/>
          <w:szCs w:val="28"/>
        </w:rPr>
      </w:pPr>
    </w:p>
    <w:p w14:paraId="17BC6DFD" w14:textId="77777777" w:rsidR="00E14445" w:rsidRDefault="00E14445" w:rsidP="00DD41D0">
      <w:pPr>
        <w:rPr>
          <w:rFonts w:ascii="Verdana" w:hAnsi="Verdana"/>
          <w:sz w:val="28"/>
          <w:szCs w:val="28"/>
        </w:rPr>
      </w:pPr>
    </w:p>
    <w:p w14:paraId="30BB99D8" w14:textId="4AE3519F" w:rsidR="00965084" w:rsidRPr="00790E28" w:rsidRDefault="00B45136" w:rsidP="00DD41D0">
      <w:pPr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u w:val="single"/>
        </w:rPr>
      </w:pPr>
      <w:r w:rsidRPr="0033522D">
        <w:rPr>
          <w:rFonts w:ascii="Verdana" w:hAnsi="Verdana"/>
        </w:rPr>
        <w:br w:type="page"/>
      </w:r>
      <w:r w:rsidR="00717373" w:rsidRPr="00790E28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lastRenderedPageBreak/>
        <w:t xml:space="preserve">Section I. </w:t>
      </w:r>
      <w:r w:rsidR="00965084" w:rsidRPr="00790E28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Demographic Information</w:t>
      </w:r>
    </w:p>
    <w:p w14:paraId="5F79949E" w14:textId="367DE3D8" w:rsidR="00F13EF7" w:rsidRPr="00DE2330" w:rsidRDefault="00D32F37" w:rsidP="00F13EF7">
      <w:pPr>
        <w:rPr>
          <w:rFonts w:ascii="ITC Avant Garde Std Md" w:hAnsi="ITC Avant Garde Std Md"/>
          <w:b/>
          <w:sz w:val="23"/>
          <w:szCs w:val="23"/>
        </w:rPr>
      </w:pPr>
      <w:r w:rsidRPr="00DE2330">
        <w:rPr>
          <w:rFonts w:ascii="Calibri" w:hAnsi="Calibri" w:cs="Calibri"/>
          <w:sz w:val="23"/>
          <w:szCs w:val="23"/>
        </w:rPr>
        <w:t xml:space="preserve">This section contains a list of demographic indicators of interest to </w:t>
      </w:r>
      <w:r w:rsidR="002C14A2" w:rsidRPr="00DE2330">
        <w:rPr>
          <w:rFonts w:ascii="Calibri" w:hAnsi="Calibri" w:cs="Calibri"/>
          <w:sz w:val="23"/>
          <w:szCs w:val="23"/>
        </w:rPr>
        <w:t xml:space="preserve">the agency </w:t>
      </w:r>
      <w:r w:rsidR="002520AA" w:rsidRPr="00DE2330">
        <w:rPr>
          <w:rFonts w:ascii="Calibri" w:hAnsi="Calibri" w:cs="Calibri"/>
          <w:sz w:val="23"/>
          <w:szCs w:val="23"/>
        </w:rPr>
        <w:t xml:space="preserve">and the Montana Commission. </w:t>
      </w:r>
      <w:r w:rsidR="00321D3C" w:rsidRPr="00DE2330">
        <w:rPr>
          <w:rFonts w:ascii="Calibri" w:hAnsi="Calibri" w:cs="Calibri"/>
          <w:sz w:val="23"/>
          <w:szCs w:val="23"/>
        </w:rPr>
        <w:t xml:space="preserve">Provide </w:t>
      </w:r>
      <w:r w:rsidR="00426341" w:rsidRPr="00DE2330">
        <w:rPr>
          <w:rFonts w:ascii="Calibri" w:hAnsi="Calibri" w:cs="Calibri"/>
          <w:sz w:val="23"/>
          <w:szCs w:val="23"/>
        </w:rPr>
        <w:t>report period</w:t>
      </w:r>
      <w:r w:rsidR="00321D3C" w:rsidRPr="00DE2330">
        <w:rPr>
          <w:rFonts w:ascii="Calibri" w:hAnsi="Calibri" w:cs="Calibri"/>
          <w:sz w:val="23"/>
          <w:szCs w:val="23"/>
        </w:rPr>
        <w:t xml:space="preserve"> totals and </w:t>
      </w:r>
      <w:r w:rsidR="00426341" w:rsidRPr="00DE2330">
        <w:rPr>
          <w:rFonts w:ascii="Calibri" w:hAnsi="Calibri"/>
          <w:b/>
          <w:sz w:val="23"/>
          <w:szCs w:val="23"/>
        </w:rPr>
        <w:t>in the respective columns based on if the data</w:t>
      </w:r>
      <w:r w:rsidR="00321D3C" w:rsidRPr="00DE2330">
        <w:rPr>
          <w:rFonts w:ascii="Calibri" w:hAnsi="Calibri"/>
          <w:b/>
          <w:sz w:val="23"/>
          <w:szCs w:val="23"/>
        </w:rPr>
        <w:t xml:space="preserve"> is observed </w:t>
      </w:r>
      <w:r w:rsidR="004805E7" w:rsidRPr="00DE2330">
        <w:rPr>
          <w:rFonts w:ascii="Calibri" w:hAnsi="Calibri"/>
          <w:b/>
          <w:sz w:val="23"/>
          <w:szCs w:val="23"/>
        </w:rPr>
        <w:t>(</w:t>
      </w:r>
      <w:proofErr w:type="spellStart"/>
      <w:r w:rsidR="004805E7" w:rsidRPr="00DE2330">
        <w:rPr>
          <w:rFonts w:ascii="Calibri" w:hAnsi="Calibri"/>
          <w:b/>
          <w:sz w:val="23"/>
          <w:szCs w:val="23"/>
        </w:rPr>
        <w:t>Obs</w:t>
      </w:r>
      <w:proofErr w:type="spellEnd"/>
      <w:r w:rsidR="004805E7" w:rsidRPr="00DE2330">
        <w:rPr>
          <w:rFonts w:ascii="Calibri" w:hAnsi="Calibri"/>
          <w:b/>
          <w:sz w:val="23"/>
          <w:szCs w:val="23"/>
        </w:rPr>
        <w:t xml:space="preserve">) </w:t>
      </w:r>
      <w:r w:rsidR="00321D3C" w:rsidRPr="00DE2330">
        <w:rPr>
          <w:rFonts w:ascii="Calibri" w:hAnsi="Calibri"/>
          <w:b/>
          <w:sz w:val="23"/>
          <w:szCs w:val="23"/>
        </w:rPr>
        <w:t>or documented</w:t>
      </w:r>
      <w:r w:rsidR="004805E7" w:rsidRPr="00DE2330">
        <w:rPr>
          <w:rFonts w:ascii="Calibri" w:hAnsi="Calibri"/>
          <w:b/>
          <w:sz w:val="23"/>
          <w:szCs w:val="23"/>
        </w:rPr>
        <w:t xml:space="preserve"> (Doc)</w:t>
      </w:r>
      <w:r w:rsidR="002C14A2" w:rsidRPr="00DE2330">
        <w:rPr>
          <w:rFonts w:ascii="Calibri" w:hAnsi="Calibri"/>
          <w:b/>
          <w:sz w:val="23"/>
          <w:szCs w:val="23"/>
        </w:rPr>
        <w:t xml:space="preserve"> </w:t>
      </w:r>
      <w:r w:rsidR="002C14A2" w:rsidRPr="00DE2330">
        <w:rPr>
          <w:rFonts w:ascii="Calibri" w:hAnsi="Calibri"/>
          <w:sz w:val="23"/>
          <w:szCs w:val="23"/>
        </w:rPr>
        <w:t>(ex: 12 observed, 6 documented)</w:t>
      </w:r>
      <w:r w:rsidR="004805E7" w:rsidRPr="00DE2330">
        <w:rPr>
          <w:rFonts w:ascii="Calibri" w:hAnsi="Calibri"/>
          <w:sz w:val="23"/>
          <w:szCs w:val="23"/>
        </w:rPr>
        <w:t xml:space="preserve">. Double click </w:t>
      </w:r>
      <w:r w:rsidR="00F13EF7" w:rsidRPr="00DE2330">
        <w:rPr>
          <w:rFonts w:ascii="Calibri" w:hAnsi="Calibri"/>
          <w:sz w:val="23"/>
          <w:szCs w:val="23"/>
        </w:rPr>
        <w:t>o</w:t>
      </w:r>
      <w:r w:rsidR="004805E7" w:rsidRPr="00DE2330">
        <w:rPr>
          <w:rFonts w:ascii="Calibri" w:hAnsi="Calibri"/>
          <w:sz w:val="23"/>
          <w:szCs w:val="23"/>
        </w:rPr>
        <w:t xml:space="preserve">n the table below to enter data. </w:t>
      </w:r>
      <w:r w:rsidR="00426341" w:rsidRPr="00DE2330">
        <w:rPr>
          <w:rFonts w:ascii="Calibri" w:hAnsi="Calibri"/>
          <w:bCs/>
          <w:sz w:val="23"/>
          <w:szCs w:val="23"/>
        </w:rPr>
        <w:t>Definitions</w:t>
      </w:r>
      <w:r w:rsidR="00426341" w:rsidRPr="00DE2330">
        <w:rPr>
          <w:rFonts w:ascii="Calibri" w:hAnsi="Calibri"/>
          <w:sz w:val="23"/>
          <w:szCs w:val="23"/>
        </w:rPr>
        <w:t xml:space="preserve"> can be found on the Program Directors Page: </w:t>
      </w:r>
      <w:hyperlink r:id="rId8" w:history="1">
        <w:r w:rsidR="00426341" w:rsidRPr="00DE2330">
          <w:rPr>
            <w:rStyle w:val="Hyperlink"/>
            <w:rFonts w:ascii="Calibri" w:hAnsi="Calibri"/>
            <w:sz w:val="23"/>
            <w:szCs w:val="23"/>
          </w:rPr>
          <w:t>http://serve.mt.gov/AmeriCorps/program-directors</w:t>
        </w:r>
      </w:hyperlink>
    </w:p>
    <w:bookmarkStart w:id="0" w:name="_MON_1688364710"/>
    <w:bookmarkEnd w:id="0"/>
    <w:p w14:paraId="79A528FA" w14:textId="1164B9E4" w:rsidR="000D0283" w:rsidRPr="00F13EF7" w:rsidRDefault="00DE2330" w:rsidP="00F13EF7">
      <w:pPr>
        <w:rPr>
          <w:rFonts w:ascii="Calibri" w:hAnsi="Calibri" w:cs="Calibri"/>
        </w:rPr>
      </w:pPr>
      <w:r>
        <w:rPr>
          <w:rFonts w:ascii="ITC Avant Garde Std Md" w:hAnsi="ITC Avant Garde Std Md"/>
          <w:b/>
          <w:color w:val="0070C0"/>
          <w:sz w:val="28"/>
          <w:szCs w:val="28"/>
        </w:rPr>
        <w:object w:dxaOrig="10953" w:dyaOrig="10719" w14:anchorId="1B46E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536.25pt" o:ole="">
            <v:imagedata r:id="rId9" o:title=""/>
          </v:shape>
          <o:OLEObject Type="Embed" ProgID="Excel.Sheet.12" ShapeID="_x0000_i1025" DrawAspect="Content" ObjectID="_1738135769" r:id="rId10"/>
        </w:object>
      </w:r>
    </w:p>
    <w:p w14:paraId="7DB85246" w14:textId="5AF0A8A2" w:rsidR="00CD6B55" w:rsidRPr="00663371" w:rsidRDefault="00F13EF7">
      <w:pPr>
        <w:rPr>
          <w:rFonts w:ascii="ITC Avant Garde Std Md" w:hAnsi="ITC Avant Garde Std Md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2"/>
        </w:rPr>
        <w:br w:type="page"/>
      </w:r>
      <w:r w:rsidR="00717373" w:rsidRPr="00790E28">
        <w:rPr>
          <w:rFonts w:ascii="Calibri" w:hAnsi="Calibri" w:cs="Calibri"/>
          <w:b/>
          <w:color w:val="2F5496" w:themeColor="accent1" w:themeShade="BF"/>
          <w:sz w:val="28"/>
          <w:szCs w:val="22"/>
        </w:rPr>
        <w:lastRenderedPageBreak/>
        <w:t xml:space="preserve">Section II. </w:t>
      </w:r>
      <w:r w:rsidR="00DD41D0" w:rsidRPr="00790E28">
        <w:rPr>
          <w:rFonts w:ascii="ITC Avant Garde Std Md" w:hAnsi="ITC Avant Garde Std Md"/>
          <w:b/>
          <w:color w:val="2F5496" w:themeColor="accent1" w:themeShade="BF"/>
          <w:sz w:val="28"/>
          <w:szCs w:val="28"/>
        </w:rPr>
        <w:t>P</w:t>
      </w:r>
      <w:r w:rsidR="00AB08A0" w:rsidRPr="00790E28">
        <w:rPr>
          <w:rFonts w:ascii="ITC Avant Garde Std Md" w:hAnsi="ITC Avant Garde Std Md"/>
          <w:b/>
          <w:color w:val="2F5496" w:themeColor="accent1" w:themeShade="BF"/>
          <w:sz w:val="28"/>
          <w:szCs w:val="28"/>
        </w:rPr>
        <w:t xml:space="preserve">erformance Measurement </w:t>
      </w:r>
      <w:r w:rsidR="00DD41D0" w:rsidRPr="00790E28">
        <w:rPr>
          <w:rFonts w:ascii="ITC Avant Garde Std Md" w:hAnsi="ITC Avant Garde Std Md"/>
          <w:b/>
          <w:color w:val="2F5496" w:themeColor="accent1" w:themeShade="BF"/>
          <w:sz w:val="28"/>
          <w:szCs w:val="28"/>
        </w:rPr>
        <w:t xml:space="preserve">  </w:t>
      </w:r>
    </w:p>
    <w:p w14:paraId="233933DA" w14:textId="77777777" w:rsidR="007B5A5E" w:rsidRDefault="007B5A5E" w:rsidP="007E3246">
      <w:pPr>
        <w:rPr>
          <w:rFonts w:ascii="Calibri" w:hAnsi="Calibri" w:cs="Calibri"/>
        </w:rPr>
      </w:pPr>
    </w:p>
    <w:p w14:paraId="5EF3B93B" w14:textId="77777777" w:rsidR="00DB6E15" w:rsidRDefault="00AB2AEB" w:rsidP="00AB2AEB">
      <w:pPr>
        <w:tabs>
          <w:tab w:val="left" w:pos="5460"/>
        </w:tabs>
        <w:rPr>
          <w:rFonts w:ascii="Calibri" w:hAnsi="Calibri"/>
          <w:b/>
          <w:sz w:val="28"/>
        </w:rPr>
      </w:pPr>
      <w:r w:rsidRPr="000A4F93">
        <w:rPr>
          <w:rFonts w:ascii="Calibri" w:hAnsi="Calibri"/>
          <w:b/>
          <w:sz w:val="28"/>
        </w:rPr>
        <w:t>Performance Measures</w:t>
      </w:r>
      <w:r>
        <w:rPr>
          <w:rFonts w:ascii="Calibri" w:hAnsi="Calibri"/>
          <w:b/>
          <w:sz w:val="28"/>
        </w:rPr>
        <w:t xml:space="preserve"> </w:t>
      </w:r>
    </w:p>
    <w:p w14:paraId="4DE604BB" w14:textId="0C5050EE" w:rsidR="00DB6E15" w:rsidRDefault="00DB6E15" w:rsidP="00AB2AEB">
      <w:pPr>
        <w:tabs>
          <w:tab w:val="left" w:pos="5460"/>
        </w:tabs>
        <w:rPr>
          <w:rFonts w:ascii="Calibri" w:hAnsi="Calibri"/>
          <w:b/>
          <w:sz w:val="28"/>
        </w:rPr>
      </w:pPr>
      <w:r w:rsidRPr="00DB6E15">
        <w:rPr>
          <w:rFonts w:ascii="Calibri" w:hAnsi="Calibri" w:cs="Calibri"/>
          <w:sz w:val="23"/>
          <w:szCs w:val="23"/>
        </w:rPr>
        <w:t>To complete this section, double click on the chart on page 7 to open the embedded excel worksheet. Then enter the following information for each performance measure.</w:t>
      </w:r>
    </w:p>
    <w:p w14:paraId="6401A1F5" w14:textId="77777777" w:rsidR="00DB6E15" w:rsidRDefault="00DB6E15" w:rsidP="00821B54">
      <w:pPr>
        <w:tabs>
          <w:tab w:val="left" w:pos="5460"/>
        </w:tabs>
        <w:rPr>
          <w:rFonts w:ascii="Calibri" w:hAnsi="Calibri" w:cs="Calibri"/>
          <w:sz w:val="23"/>
          <w:szCs w:val="23"/>
        </w:rPr>
      </w:pPr>
    </w:p>
    <w:p w14:paraId="04CAB1EE" w14:textId="4CC07202" w:rsidR="00821B54" w:rsidRPr="00DB6E15" w:rsidRDefault="00AB2AEB" w:rsidP="00821B54">
      <w:pPr>
        <w:tabs>
          <w:tab w:val="left" w:pos="5460"/>
        </w:tabs>
        <w:rPr>
          <w:rFonts w:ascii="Calibri" w:hAnsi="Calibri" w:cs="Calibri"/>
          <w:sz w:val="23"/>
          <w:szCs w:val="23"/>
        </w:rPr>
      </w:pPr>
      <w:r w:rsidRPr="00DB6E15">
        <w:rPr>
          <w:rFonts w:ascii="Calibri" w:hAnsi="Calibri" w:cs="Calibri"/>
          <w:sz w:val="23"/>
          <w:szCs w:val="23"/>
        </w:rPr>
        <w:t xml:space="preserve">Please report on each measure separately. </w:t>
      </w:r>
      <w:r w:rsidR="00821B54" w:rsidRPr="00DB6E15">
        <w:rPr>
          <w:rFonts w:ascii="Calibri" w:hAnsi="Calibri"/>
          <w:sz w:val="23"/>
          <w:szCs w:val="23"/>
        </w:rPr>
        <w:t xml:space="preserve">Only use one of the following charts per performance measure found within the approved application in eGrants, leave other extra chart fields blank. </w:t>
      </w:r>
      <w:r w:rsidR="00E14445" w:rsidRPr="00DB6E15">
        <w:rPr>
          <w:rFonts w:ascii="Calibri" w:hAnsi="Calibri"/>
          <w:sz w:val="23"/>
          <w:szCs w:val="23"/>
        </w:rPr>
        <w:t xml:space="preserve">If </w:t>
      </w:r>
      <w:r w:rsidR="00DB6E15">
        <w:rPr>
          <w:rFonts w:ascii="Calibri" w:hAnsi="Calibri"/>
          <w:sz w:val="23"/>
          <w:szCs w:val="23"/>
        </w:rPr>
        <w:t>additional</w:t>
      </w:r>
      <w:r w:rsidR="00EC480E">
        <w:rPr>
          <w:rFonts w:ascii="Calibri" w:hAnsi="Calibri"/>
          <w:sz w:val="23"/>
          <w:szCs w:val="23"/>
        </w:rPr>
        <w:t xml:space="preserve"> performance </w:t>
      </w:r>
      <w:r w:rsidR="00431D8C">
        <w:rPr>
          <w:rFonts w:ascii="Calibri" w:hAnsi="Calibri"/>
          <w:sz w:val="23"/>
          <w:szCs w:val="23"/>
        </w:rPr>
        <w:t>measure chart</w:t>
      </w:r>
      <w:r w:rsidR="00E14445" w:rsidRPr="00DB6E15">
        <w:rPr>
          <w:rFonts w:ascii="Calibri" w:hAnsi="Calibri"/>
          <w:sz w:val="23"/>
          <w:szCs w:val="23"/>
        </w:rPr>
        <w:t xml:space="preserve"> fields are necessary, please contact the Grants Manager for a customized reporting form. </w:t>
      </w:r>
    </w:p>
    <w:p w14:paraId="7463CA51" w14:textId="77777777" w:rsidR="00211F81" w:rsidRPr="00DB6E15" w:rsidRDefault="00211F81" w:rsidP="004B55DF">
      <w:pPr>
        <w:pStyle w:val="Default"/>
        <w:spacing w:after="29"/>
        <w:rPr>
          <w:rFonts w:ascii="Calibri" w:hAnsi="Calibri" w:cs="Calibri"/>
          <w:sz w:val="23"/>
          <w:szCs w:val="23"/>
        </w:rPr>
      </w:pPr>
    </w:p>
    <w:p w14:paraId="07C65563" w14:textId="1FB818C9" w:rsidR="00D100F4" w:rsidRPr="00DB6E15" w:rsidRDefault="00780C22" w:rsidP="009F24FE">
      <w:pPr>
        <w:pStyle w:val="Default"/>
        <w:numPr>
          <w:ilvl w:val="0"/>
          <w:numId w:val="22"/>
        </w:numPr>
        <w:spacing w:after="240"/>
        <w:rPr>
          <w:rFonts w:ascii="Calibri" w:hAnsi="Calibri" w:cs="Calibri"/>
          <w:b/>
          <w:bCs/>
          <w:sz w:val="23"/>
          <w:szCs w:val="23"/>
        </w:rPr>
      </w:pPr>
      <w:r w:rsidRPr="00DB6E15">
        <w:rPr>
          <w:rFonts w:ascii="Calibri" w:hAnsi="Calibri" w:cs="Calibri"/>
          <w:b/>
          <w:bCs/>
          <w:sz w:val="23"/>
          <w:szCs w:val="23"/>
        </w:rPr>
        <w:t>Performance Measure Objective/Name</w:t>
      </w:r>
      <w:r w:rsidR="00D100F4" w:rsidRPr="00DB6E15">
        <w:rPr>
          <w:rFonts w:ascii="Calibri" w:hAnsi="Calibri" w:cs="Calibri"/>
          <w:b/>
          <w:bCs/>
          <w:sz w:val="23"/>
          <w:szCs w:val="23"/>
        </w:rPr>
        <w:t>:</w:t>
      </w:r>
      <w:r w:rsidR="009F24FE" w:rsidRPr="00DB6E15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F24FE" w:rsidRPr="00DB6E15">
        <w:rPr>
          <w:rFonts w:ascii="Calibri" w:hAnsi="Calibri" w:cs="Calibri"/>
          <w:sz w:val="23"/>
          <w:szCs w:val="23"/>
        </w:rPr>
        <w:t>Click on the respective cell in</w:t>
      </w:r>
      <w:r w:rsidR="00E7232E" w:rsidRPr="00DB6E15">
        <w:rPr>
          <w:rFonts w:ascii="Calibri" w:hAnsi="Calibri" w:cs="Calibri"/>
          <w:sz w:val="23"/>
          <w:szCs w:val="23"/>
        </w:rPr>
        <w:t xml:space="preserve"> Column </w:t>
      </w:r>
      <w:r w:rsidR="009F24FE" w:rsidRPr="00DB6E15">
        <w:rPr>
          <w:rFonts w:ascii="Calibri" w:hAnsi="Calibri" w:cs="Calibri"/>
          <w:sz w:val="23"/>
          <w:szCs w:val="23"/>
        </w:rPr>
        <w:t>B</w:t>
      </w:r>
      <w:r w:rsidR="00D018CB">
        <w:rPr>
          <w:rFonts w:ascii="Calibri" w:hAnsi="Calibri" w:cs="Calibri"/>
          <w:sz w:val="23"/>
          <w:szCs w:val="23"/>
        </w:rPr>
        <w:t>, then</w:t>
      </w:r>
      <w:r w:rsidR="009F24FE" w:rsidRPr="00DB6E15">
        <w:rPr>
          <w:rFonts w:ascii="Calibri" w:hAnsi="Calibri" w:cs="Calibri"/>
          <w:sz w:val="23"/>
          <w:szCs w:val="23"/>
        </w:rPr>
        <w:t xml:space="preserve"> </w:t>
      </w:r>
      <w:r w:rsidR="00D018CB">
        <w:rPr>
          <w:rFonts w:ascii="Calibri" w:hAnsi="Calibri" w:cs="Calibri"/>
          <w:sz w:val="23"/>
          <w:szCs w:val="23"/>
        </w:rPr>
        <w:t>u</w:t>
      </w:r>
      <w:r w:rsidR="009F24FE" w:rsidRPr="00DB6E15">
        <w:rPr>
          <w:rFonts w:ascii="Calibri" w:hAnsi="Calibri" w:cs="Calibri"/>
          <w:sz w:val="23"/>
          <w:szCs w:val="23"/>
        </w:rPr>
        <w:t xml:space="preserve">se the </w:t>
      </w:r>
      <w:r w:rsidR="001346D4" w:rsidRPr="00DB6E15">
        <w:rPr>
          <w:rFonts w:ascii="Calibri" w:hAnsi="Calibri" w:cs="Calibri"/>
          <w:sz w:val="23"/>
          <w:szCs w:val="23"/>
        </w:rPr>
        <w:t>arrow to right of cell to</w:t>
      </w:r>
      <w:r w:rsidR="009F24FE" w:rsidRPr="00DB6E15">
        <w:rPr>
          <w:rFonts w:ascii="Calibri" w:hAnsi="Calibri" w:cs="Calibri"/>
          <w:sz w:val="23"/>
          <w:szCs w:val="23"/>
        </w:rPr>
        <w:t xml:space="preserve"> open the dropdown menu and</w:t>
      </w:r>
      <w:r w:rsidR="001346D4" w:rsidRPr="00DB6E15">
        <w:rPr>
          <w:rFonts w:ascii="Calibri" w:hAnsi="Calibri" w:cs="Calibri"/>
          <w:sz w:val="23"/>
          <w:szCs w:val="23"/>
        </w:rPr>
        <w:t xml:space="preserve"> select </w:t>
      </w:r>
      <w:r w:rsidR="00D100F4" w:rsidRPr="00DB6E15">
        <w:rPr>
          <w:rFonts w:ascii="Calibri" w:hAnsi="Calibri" w:cs="Calibri"/>
          <w:sz w:val="23"/>
          <w:szCs w:val="23"/>
        </w:rPr>
        <w:t>the</w:t>
      </w:r>
      <w:r w:rsidRPr="00DB6E15">
        <w:rPr>
          <w:rFonts w:ascii="Calibri" w:hAnsi="Calibri" w:cs="Calibri"/>
          <w:sz w:val="23"/>
          <w:szCs w:val="23"/>
        </w:rPr>
        <w:t xml:space="preserve"> Objective/Name the measure </w:t>
      </w:r>
    </w:p>
    <w:p w14:paraId="757844F0" w14:textId="5DE3A410" w:rsidR="00D100F4" w:rsidRPr="00DB6E15" w:rsidRDefault="00E51C6E" w:rsidP="00590F05">
      <w:pPr>
        <w:pStyle w:val="Default"/>
        <w:numPr>
          <w:ilvl w:val="0"/>
          <w:numId w:val="22"/>
        </w:numPr>
        <w:spacing w:after="240"/>
        <w:rPr>
          <w:rFonts w:ascii="Calibri" w:hAnsi="Calibri" w:cs="Calibri"/>
          <w:sz w:val="23"/>
          <w:szCs w:val="23"/>
        </w:rPr>
      </w:pPr>
      <w:r w:rsidRPr="00DB6E15">
        <w:rPr>
          <w:rFonts w:ascii="Calibri" w:hAnsi="Calibri" w:cs="Calibri"/>
          <w:b/>
          <w:bCs/>
          <w:sz w:val="23"/>
          <w:szCs w:val="23"/>
        </w:rPr>
        <w:t>Output</w:t>
      </w:r>
      <w:r w:rsidR="00943563" w:rsidRPr="00DB6E15">
        <w:rPr>
          <w:rFonts w:ascii="Calibri" w:hAnsi="Calibri" w:cs="Calibri"/>
          <w:b/>
          <w:bCs/>
          <w:sz w:val="23"/>
          <w:szCs w:val="23"/>
        </w:rPr>
        <w:t>:</w:t>
      </w:r>
      <w:r w:rsidR="00211F81" w:rsidRPr="00DB6E15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D018CB" w:rsidRPr="00DB6E15">
        <w:rPr>
          <w:rFonts w:ascii="Calibri" w:hAnsi="Calibri" w:cs="Calibri"/>
          <w:sz w:val="23"/>
          <w:szCs w:val="23"/>
        </w:rPr>
        <w:t>Click on the respective cell in Column B</w:t>
      </w:r>
      <w:r w:rsidR="00D018CB">
        <w:rPr>
          <w:rFonts w:ascii="Calibri" w:hAnsi="Calibri" w:cs="Calibri"/>
          <w:sz w:val="23"/>
          <w:szCs w:val="23"/>
        </w:rPr>
        <w:t>, then</w:t>
      </w:r>
      <w:r w:rsidR="00D018CB" w:rsidRPr="00DB6E15">
        <w:rPr>
          <w:rFonts w:ascii="Calibri" w:hAnsi="Calibri" w:cs="Calibri"/>
          <w:sz w:val="23"/>
          <w:szCs w:val="23"/>
        </w:rPr>
        <w:t xml:space="preserve"> </w:t>
      </w:r>
      <w:r w:rsidR="00D018CB">
        <w:rPr>
          <w:rFonts w:ascii="Calibri" w:hAnsi="Calibri" w:cs="Calibri"/>
          <w:sz w:val="23"/>
          <w:szCs w:val="23"/>
        </w:rPr>
        <w:t>u</w:t>
      </w:r>
      <w:r w:rsidR="00D018CB" w:rsidRPr="00DB6E15">
        <w:rPr>
          <w:rFonts w:ascii="Calibri" w:hAnsi="Calibri" w:cs="Calibri"/>
          <w:sz w:val="23"/>
          <w:szCs w:val="23"/>
        </w:rPr>
        <w:t xml:space="preserve">se the arrow to right of cell to open the dropdown menu and select </w:t>
      </w:r>
      <w:r w:rsidR="00D018CB">
        <w:rPr>
          <w:rFonts w:ascii="Calibri" w:hAnsi="Calibri" w:cs="Calibri"/>
          <w:sz w:val="23"/>
          <w:szCs w:val="23"/>
        </w:rPr>
        <w:t>output</w:t>
      </w:r>
      <w:r w:rsidR="00943563" w:rsidRPr="00DB6E15">
        <w:rPr>
          <w:rFonts w:ascii="Calibri" w:hAnsi="Calibri" w:cs="Calibri"/>
          <w:sz w:val="23"/>
          <w:szCs w:val="23"/>
        </w:rPr>
        <w:t xml:space="preserve"> </w:t>
      </w:r>
      <w:r w:rsidR="00426341" w:rsidRPr="00DB6E15">
        <w:rPr>
          <w:rFonts w:ascii="Calibri" w:hAnsi="Calibri" w:cs="Calibri"/>
          <w:sz w:val="23"/>
          <w:szCs w:val="23"/>
        </w:rPr>
        <w:t>the program is</w:t>
      </w:r>
      <w:r w:rsidR="00943563" w:rsidRPr="00DB6E15">
        <w:rPr>
          <w:rFonts w:ascii="Calibri" w:hAnsi="Calibri" w:cs="Calibri"/>
          <w:sz w:val="23"/>
          <w:szCs w:val="23"/>
        </w:rPr>
        <w:t xml:space="preserve"> measuring</w:t>
      </w:r>
    </w:p>
    <w:p w14:paraId="501A806F" w14:textId="29A0FA89" w:rsidR="00211F81" w:rsidRPr="00DB6E15" w:rsidRDefault="00D100F4" w:rsidP="00590F05">
      <w:pPr>
        <w:pStyle w:val="Default"/>
        <w:numPr>
          <w:ilvl w:val="0"/>
          <w:numId w:val="22"/>
        </w:numPr>
        <w:spacing w:after="240"/>
        <w:rPr>
          <w:rFonts w:ascii="Calibri" w:hAnsi="Calibri" w:cs="Calibri"/>
          <w:sz w:val="23"/>
          <w:szCs w:val="23"/>
        </w:rPr>
      </w:pPr>
      <w:r w:rsidRPr="00DB6E15">
        <w:rPr>
          <w:rFonts w:ascii="Calibri" w:hAnsi="Calibri" w:cs="Calibri"/>
          <w:b/>
          <w:bCs/>
          <w:sz w:val="23"/>
          <w:szCs w:val="23"/>
        </w:rPr>
        <w:t xml:space="preserve">Outcome: </w:t>
      </w:r>
      <w:r w:rsidR="00D018CB" w:rsidRPr="00DB6E15">
        <w:rPr>
          <w:rFonts w:ascii="Calibri" w:hAnsi="Calibri" w:cs="Calibri"/>
          <w:sz w:val="23"/>
          <w:szCs w:val="23"/>
        </w:rPr>
        <w:t>Click on the respective cell in Column B</w:t>
      </w:r>
      <w:r w:rsidR="00D018CB">
        <w:rPr>
          <w:rFonts w:ascii="Calibri" w:hAnsi="Calibri" w:cs="Calibri"/>
          <w:sz w:val="23"/>
          <w:szCs w:val="23"/>
        </w:rPr>
        <w:t>, then</w:t>
      </w:r>
      <w:r w:rsidR="00D018CB" w:rsidRPr="00DB6E15">
        <w:rPr>
          <w:rFonts w:ascii="Calibri" w:hAnsi="Calibri" w:cs="Calibri"/>
          <w:sz w:val="23"/>
          <w:szCs w:val="23"/>
        </w:rPr>
        <w:t xml:space="preserve"> </w:t>
      </w:r>
      <w:r w:rsidR="00D018CB">
        <w:rPr>
          <w:rFonts w:ascii="Calibri" w:hAnsi="Calibri" w:cs="Calibri"/>
          <w:sz w:val="23"/>
          <w:szCs w:val="23"/>
        </w:rPr>
        <w:t>u</w:t>
      </w:r>
      <w:r w:rsidR="00D018CB" w:rsidRPr="00DB6E15">
        <w:rPr>
          <w:rFonts w:ascii="Calibri" w:hAnsi="Calibri" w:cs="Calibri"/>
          <w:sz w:val="23"/>
          <w:szCs w:val="23"/>
        </w:rPr>
        <w:t xml:space="preserve">se the arrow to right of cell to open the dropdown menu and select the </w:t>
      </w:r>
      <w:r w:rsidRPr="00DB6E15">
        <w:rPr>
          <w:rFonts w:ascii="Calibri" w:hAnsi="Calibri" w:cs="Calibri"/>
          <w:sz w:val="23"/>
          <w:szCs w:val="23"/>
        </w:rPr>
        <w:t xml:space="preserve">outcome </w:t>
      </w:r>
      <w:r w:rsidR="00426341" w:rsidRPr="00DB6E15">
        <w:rPr>
          <w:rFonts w:ascii="Calibri" w:hAnsi="Calibri" w:cs="Calibri"/>
          <w:sz w:val="23"/>
          <w:szCs w:val="23"/>
        </w:rPr>
        <w:t xml:space="preserve">the program is </w:t>
      </w:r>
      <w:r w:rsidRPr="00DB6E15">
        <w:rPr>
          <w:rFonts w:ascii="Calibri" w:hAnsi="Calibri" w:cs="Calibri"/>
          <w:sz w:val="23"/>
          <w:szCs w:val="23"/>
        </w:rPr>
        <w:t>measuring</w:t>
      </w:r>
    </w:p>
    <w:p w14:paraId="67C73048" w14:textId="35263EB8" w:rsidR="00211F81" w:rsidRPr="00DB6E15" w:rsidRDefault="00943563" w:rsidP="00590F05">
      <w:pPr>
        <w:pStyle w:val="Default"/>
        <w:numPr>
          <w:ilvl w:val="0"/>
          <w:numId w:val="22"/>
        </w:numPr>
        <w:spacing w:after="240"/>
        <w:rPr>
          <w:rFonts w:ascii="Calibri" w:hAnsi="Calibri" w:cs="Calibri"/>
          <w:sz w:val="23"/>
          <w:szCs w:val="23"/>
        </w:rPr>
      </w:pPr>
      <w:r w:rsidRPr="00DB6E15">
        <w:rPr>
          <w:rFonts w:ascii="Calibri" w:hAnsi="Calibri" w:cs="Calibri"/>
          <w:b/>
          <w:bCs/>
          <w:sz w:val="23"/>
          <w:szCs w:val="23"/>
        </w:rPr>
        <w:t>Target:</w:t>
      </w:r>
      <w:r w:rsidRPr="00DB6E15">
        <w:rPr>
          <w:rFonts w:ascii="Calibri" w:hAnsi="Calibri" w:cs="Calibri"/>
          <w:sz w:val="23"/>
          <w:szCs w:val="23"/>
        </w:rPr>
        <w:t xml:space="preserve"> Enter </w:t>
      </w:r>
      <w:r w:rsidR="00821B54" w:rsidRPr="00DB6E15">
        <w:rPr>
          <w:rFonts w:ascii="Calibri" w:hAnsi="Calibri" w:cs="Calibri"/>
          <w:sz w:val="23"/>
          <w:szCs w:val="23"/>
        </w:rPr>
        <w:t>the</w:t>
      </w:r>
      <w:r w:rsidRPr="00DB6E15">
        <w:rPr>
          <w:rFonts w:ascii="Calibri" w:hAnsi="Calibri" w:cs="Calibri"/>
          <w:sz w:val="23"/>
          <w:szCs w:val="23"/>
        </w:rPr>
        <w:t xml:space="preserve"> numerical value </w:t>
      </w:r>
      <w:r w:rsidR="00821B54" w:rsidRPr="00DB6E15">
        <w:rPr>
          <w:rFonts w:ascii="Calibri" w:hAnsi="Calibri" w:cs="Calibri"/>
          <w:sz w:val="23"/>
          <w:szCs w:val="23"/>
        </w:rPr>
        <w:t>for the</w:t>
      </w:r>
      <w:r w:rsidR="00590F05" w:rsidRPr="00DB6E15">
        <w:rPr>
          <w:rFonts w:ascii="Calibri" w:hAnsi="Calibri" w:cs="Calibri"/>
          <w:sz w:val="23"/>
          <w:szCs w:val="23"/>
        </w:rPr>
        <w:t xml:space="preserve"> annual</w:t>
      </w:r>
      <w:r w:rsidR="00821B54" w:rsidRPr="00DB6E15">
        <w:rPr>
          <w:rFonts w:ascii="Calibri" w:hAnsi="Calibri" w:cs="Calibri"/>
          <w:sz w:val="23"/>
          <w:szCs w:val="23"/>
        </w:rPr>
        <w:t xml:space="preserve"> output/outcome</w:t>
      </w:r>
      <w:r w:rsidRPr="00DB6E15">
        <w:rPr>
          <w:rFonts w:ascii="Calibri" w:hAnsi="Calibri" w:cs="Calibri"/>
          <w:sz w:val="23"/>
          <w:szCs w:val="23"/>
        </w:rPr>
        <w:t xml:space="preserve"> target</w:t>
      </w:r>
      <w:r w:rsidR="00821B54" w:rsidRPr="00DB6E15">
        <w:rPr>
          <w:rFonts w:ascii="Calibri" w:hAnsi="Calibri" w:cs="Calibri"/>
          <w:sz w:val="23"/>
          <w:szCs w:val="23"/>
        </w:rPr>
        <w:t xml:space="preserve"> from the grant application</w:t>
      </w:r>
      <w:r w:rsidR="00590F05" w:rsidRPr="00DB6E15">
        <w:rPr>
          <w:rFonts w:ascii="Calibri" w:hAnsi="Calibri" w:cs="Calibri"/>
          <w:sz w:val="23"/>
          <w:szCs w:val="23"/>
        </w:rPr>
        <w:t>’s performance measure module</w:t>
      </w:r>
    </w:p>
    <w:p w14:paraId="5A86FECA" w14:textId="5FBF4CD5" w:rsidR="00EB00F0" w:rsidRPr="00DB6E15" w:rsidRDefault="00943563" w:rsidP="00590F05">
      <w:pPr>
        <w:pStyle w:val="Default"/>
        <w:numPr>
          <w:ilvl w:val="0"/>
          <w:numId w:val="22"/>
        </w:numPr>
        <w:spacing w:after="240"/>
        <w:rPr>
          <w:rFonts w:ascii="Calibri" w:hAnsi="Calibri" w:cs="Calibri"/>
          <w:sz w:val="23"/>
          <w:szCs w:val="23"/>
        </w:rPr>
      </w:pPr>
      <w:r w:rsidRPr="00DB6E15">
        <w:rPr>
          <w:rFonts w:ascii="Calibri" w:hAnsi="Calibri" w:cs="Calibri"/>
          <w:b/>
          <w:sz w:val="23"/>
          <w:szCs w:val="23"/>
        </w:rPr>
        <w:t>Result</w:t>
      </w:r>
      <w:r w:rsidRPr="00DB6E15">
        <w:rPr>
          <w:rFonts w:ascii="Calibri" w:hAnsi="Calibri" w:cs="Calibri"/>
          <w:sz w:val="23"/>
          <w:szCs w:val="23"/>
        </w:rPr>
        <w:t xml:space="preserve">: Enter a </w:t>
      </w:r>
      <w:r w:rsidR="00426341" w:rsidRPr="00DB6E15">
        <w:rPr>
          <w:rFonts w:ascii="Calibri" w:hAnsi="Calibri" w:cs="Calibri"/>
          <w:sz w:val="23"/>
          <w:szCs w:val="23"/>
        </w:rPr>
        <w:t>whole number (rounded down)</w:t>
      </w:r>
      <w:r w:rsidRPr="00DB6E15">
        <w:rPr>
          <w:rFonts w:ascii="Calibri" w:hAnsi="Calibri" w:cs="Calibri"/>
          <w:sz w:val="23"/>
          <w:szCs w:val="23"/>
        </w:rPr>
        <w:t xml:space="preserve"> </w:t>
      </w:r>
      <w:r w:rsidR="00821B54" w:rsidRPr="00DB6E15">
        <w:rPr>
          <w:rFonts w:ascii="Calibri" w:hAnsi="Calibri" w:cs="Calibri"/>
          <w:sz w:val="23"/>
          <w:szCs w:val="23"/>
        </w:rPr>
        <w:t>of</w:t>
      </w:r>
      <w:r w:rsidRPr="00DB6E15">
        <w:rPr>
          <w:rFonts w:ascii="Calibri" w:hAnsi="Calibri" w:cs="Calibri"/>
          <w:sz w:val="23"/>
          <w:szCs w:val="23"/>
        </w:rPr>
        <w:t xml:space="preserve"> actual progress towards the measure</w:t>
      </w:r>
      <w:r w:rsidR="002A5B9B" w:rsidRPr="00DB6E15">
        <w:rPr>
          <w:rFonts w:ascii="Calibri" w:hAnsi="Calibri" w:cs="Calibri"/>
          <w:sz w:val="23"/>
          <w:szCs w:val="23"/>
        </w:rPr>
        <w:t xml:space="preserve"> during the reporting period</w:t>
      </w:r>
      <w:r w:rsidR="00EB00F0" w:rsidRPr="00DB6E15">
        <w:rPr>
          <w:rFonts w:ascii="Calibri" w:hAnsi="Calibri" w:cs="Calibri"/>
          <w:sz w:val="23"/>
          <w:szCs w:val="23"/>
        </w:rPr>
        <w:t xml:space="preserve"> (as applicable)</w:t>
      </w:r>
      <w:r w:rsidRPr="00DB6E15">
        <w:rPr>
          <w:rFonts w:ascii="Calibri" w:hAnsi="Calibri" w:cs="Calibri"/>
          <w:sz w:val="23"/>
          <w:szCs w:val="23"/>
        </w:rPr>
        <w:t>.</w:t>
      </w:r>
      <w:r w:rsidR="00EB00F0" w:rsidRPr="00DB6E15">
        <w:rPr>
          <w:rFonts w:ascii="Calibri" w:hAnsi="Calibri" w:cs="Calibri"/>
          <w:sz w:val="23"/>
          <w:szCs w:val="23"/>
        </w:rPr>
        <w:t xml:space="preserve"> Programs </w:t>
      </w:r>
      <w:r w:rsidR="00426341" w:rsidRPr="00DB6E15">
        <w:rPr>
          <w:rFonts w:ascii="Calibri" w:hAnsi="Calibri" w:cs="Calibri"/>
          <w:sz w:val="23"/>
          <w:szCs w:val="23"/>
        </w:rPr>
        <w:t xml:space="preserve">that </w:t>
      </w:r>
      <w:r w:rsidR="00EB00F0" w:rsidRPr="00DB6E15">
        <w:rPr>
          <w:rFonts w:ascii="Calibri" w:hAnsi="Calibri" w:cs="Calibri"/>
          <w:sz w:val="23"/>
          <w:szCs w:val="23"/>
        </w:rPr>
        <w:t>end</w:t>
      </w:r>
      <w:r w:rsidR="00426341" w:rsidRPr="00DB6E15">
        <w:rPr>
          <w:rFonts w:ascii="Calibri" w:hAnsi="Calibri" w:cs="Calibri"/>
          <w:sz w:val="23"/>
          <w:szCs w:val="23"/>
        </w:rPr>
        <w:t xml:space="preserve"> activities</w:t>
      </w:r>
      <w:r w:rsidR="00EB00F0" w:rsidRPr="00DB6E15">
        <w:rPr>
          <w:rFonts w:ascii="Calibri" w:hAnsi="Calibri" w:cs="Calibri"/>
          <w:sz w:val="23"/>
          <w:szCs w:val="23"/>
        </w:rPr>
        <w:t xml:space="preserve"> by September 3</w:t>
      </w:r>
      <w:r w:rsidR="00426341" w:rsidRPr="00DB6E15">
        <w:rPr>
          <w:rFonts w:ascii="Calibri" w:hAnsi="Calibri" w:cs="Calibri"/>
          <w:sz w:val="23"/>
          <w:szCs w:val="23"/>
        </w:rPr>
        <w:t>0</w:t>
      </w:r>
      <w:r w:rsidR="00EB00F0" w:rsidRPr="00DB6E15">
        <w:rPr>
          <w:rFonts w:ascii="Calibri" w:hAnsi="Calibri" w:cs="Calibri"/>
          <w:sz w:val="23"/>
          <w:szCs w:val="23"/>
        </w:rPr>
        <w:t xml:space="preserve"> will leave the Oct 1 to Dec 31 column blank</w:t>
      </w:r>
    </w:p>
    <w:p w14:paraId="3EF62FB6" w14:textId="059125FF" w:rsidR="00590F05" w:rsidRPr="00DB6E15" w:rsidRDefault="00943563" w:rsidP="00590F05">
      <w:pPr>
        <w:pStyle w:val="Default"/>
        <w:spacing w:after="240"/>
        <w:ind w:left="720"/>
        <w:rPr>
          <w:rFonts w:ascii="Calibri" w:hAnsi="Calibri" w:cs="Calibri"/>
          <w:sz w:val="23"/>
          <w:szCs w:val="23"/>
        </w:rPr>
      </w:pPr>
      <w:r w:rsidRPr="00DB6E15">
        <w:rPr>
          <w:rFonts w:ascii="Calibri" w:hAnsi="Calibri" w:cs="Calibri"/>
          <w:i/>
          <w:sz w:val="23"/>
          <w:szCs w:val="23"/>
        </w:rPr>
        <w:t>Do not</w:t>
      </w:r>
      <w:r w:rsidRPr="00DB6E15">
        <w:rPr>
          <w:rFonts w:ascii="Calibri" w:hAnsi="Calibri" w:cs="Calibri"/>
          <w:sz w:val="23"/>
          <w:szCs w:val="23"/>
        </w:rPr>
        <w:t xml:space="preserve"> enter explanations for unmet targets in this field.</w:t>
      </w:r>
    </w:p>
    <w:p w14:paraId="24FD75D5" w14:textId="0811D86F" w:rsidR="00DF00B5" w:rsidRPr="00DB6E15" w:rsidRDefault="00DF00B5" w:rsidP="00590F05">
      <w:pPr>
        <w:pStyle w:val="Default"/>
        <w:numPr>
          <w:ilvl w:val="0"/>
          <w:numId w:val="22"/>
        </w:numPr>
        <w:spacing w:after="240"/>
        <w:rPr>
          <w:rFonts w:ascii="Calibri" w:hAnsi="Calibri" w:cs="Calibri"/>
          <w:b/>
          <w:bCs/>
          <w:sz w:val="23"/>
          <w:szCs w:val="23"/>
        </w:rPr>
      </w:pPr>
      <w:r w:rsidRPr="00DB6E15">
        <w:rPr>
          <w:rFonts w:ascii="Calibri" w:hAnsi="Calibri" w:cs="Calibri"/>
          <w:b/>
          <w:bCs/>
          <w:sz w:val="23"/>
          <w:szCs w:val="23"/>
        </w:rPr>
        <w:t>Met/Unmet/Ongoing:</w:t>
      </w:r>
      <w:r w:rsidR="001346D4" w:rsidRPr="00DB6E15">
        <w:rPr>
          <w:rFonts w:ascii="Calibri" w:hAnsi="Calibri" w:cs="Calibri"/>
          <w:sz w:val="23"/>
          <w:szCs w:val="23"/>
        </w:rPr>
        <w:t xml:space="preserve"> </w:t>
      </w:r>
      <w:r w:rsidR="00D018CB">
        <w:rPr>
          <w:rFonts w:ascii="Calibri" w:hAnsi="Calibri" w:cs="Calibri"/>
          <w:sz w:val="23"/>
          <w:szCs w:val="23"/>
        </w:rPr>
        <w:t xml:space="preserve">Click on the cell for output/outcome, </w:t>
      </w:r>
      <w:r w:rsidR="001346D4" w:rsidRPr="00DB6E15">
        <w:rPr>
          <w:rFonts w:ascii="Calibri" w:hAnsi="Calibri" w:cs="Calibri"/>
          <w:sz w:val="23"/>
          <w:szCs w:val="23"/>
        </w:rPr>
        <w:t>the</w:t>
      </w:r>
      <w:r w:rsidR="00D018CB">
        <w:rPr>
          <w:rFonts w:ascii="Calibri" w:hAnsi="Calibri" w:cs="Calibri"/>
          <w:sz w:val="23"/>
          <w:szCs w:val="23"/>
        </w:rPr>
        <w:t>n use the arrow to the right of the cell to open the</w:t>
      </w:r>
      <w:r w:rsidR="001346D4" w:rsidRPr="00DB6E15">
        <w:rPr>
          <w:rFonts w:ascii="Calibri" w:hAnsi="Calibri" w:cs="Calibri"/>
          <w:sz w:val="23"/>
          <w:szCs w:val="23"/>
        </w:rPr>
        <w:t xml:space="preserve"> </w:t>
      </w:r>
      <w:r w:rsidR="00590F05" w:rsidRPr="00DB6E15">
        <w:rPr>
          <w:rFonts w:ascii="Calibri" w:hAnsi="Calibri" w:cs="Calibri"/>
          <w:sz w:val="23"/>
          <w:szCs w:val="23"/>
        </w:rPr>
        <w:t>drop-down</w:t>
      </w:r>
      <w:r w:rsidR="001346D4" w:rsidRPr="00DB6E15">
        <w:rPr>
          <w:rFonts w:ascii="Calibri" w:hAnsi="Calibri" w:cs="Calibri"/>
          <w:sz w:val="23"/>
          <w:szCs w:val="23"/>
        </w:rPr>
        <w:t xml:space="preserve"> menu </w:t>
      </w:r>
      <w:r w:rsidR="00D018CB">
        <w:rPr>
          <w:rFonts w:ascii="Calibri" w:hAnsi="Calibri" w:cs="Calibri"/>
          <w:sz w:val="23"/>
          <w:szCs w:val="23"/>
        </w:rPr>
        <w:t xml:space="preserve">and </w:t>
      </w:r>
      <w:r w:rsidR="001346D4" w:rsidRPr="00DB6E15">
        <w:rPr>
          <w:rFonts w:ascii="Calibri" w:hAnsi="Calibri" w:cs="Calibri"/>
          <w:sz w:val="23"/>
          <w:szCs w:val="23"/>
        </w:rPr>
        <w:t xml:space="preserve">select </w:t>
      </w:r>
      <w:r w:rsidRPr="00DB6E15">
        <w:rPr>
          <w:rFonts w:ascii="Calibri" w:hAnsi="Calibri" w:cs="Calibri"/>
          <w:sz w:val="23"/>
          <w:szCs w:val="23"/>
        </w:rPr>
        <w:t xml:space="preserve">the appropriate corresponding status </w:t>
      </w:r>
      <w:r w:rsidR="00D018CB">
        <w:rPr>
          <w:rFonts w:ascii="Calibri" w:hAnsi="Calibri" w:cs="Calibri"/>
          <w:sz w:val="23"/>
          <w:szCs w:val="23"/>
        </w:rPr>
        <w:t>or results</w:t>
      </w:r>
    </w:p>
    <w:p w14:paraId="58BF0E0E" w14:textId="0B38BA7F" w:rsidR="00420CD0" w:rsidRPr="00DB6E15" w:rsidRDefault="00426341" w:rsidP="00D018CB">
      <w:pPr>
        <w:pStyle w:val="Default"/>
        <w:numPr>
          <w:ilvl w:val="0"/>
          <w:numId w:val="18"/>
        </w:numPr>
        <w:rPr>
          <w:rFonts w:ascii="Calibri" w:hAnsi="Calibri" w:cs="Calibri"/>
          <w:sz w:val="23"/>
          <w:szCs w:val="23"/>
        </w:rPr>
      </w:pPr>
      <w:bookmarkStart w:id="1" w:name="_Hlk69913900"/>
      <w:r w:rsidRPr="00DB6E15">
        <w:rPr>
          <w:rFonts w:ascii="Calibri" w:hAnsi="Calibri" w:cs="Calibri"/>
          <w:b/>
          <w:bCs/>
          <w:sz w:val="23"/>
          <w:szCs w:val="23"/>
        </w:rPr>
        <w:t>Challenges/Corrective Action</w:t>
      </w:r>
      <w:r w:rsidR="000A4F93" w:rsidRPr="00DB6E15">
        <w:rPr>
          <w:rFonts w:ascii="Calibri" w:hAnsi="Calibri" w:cs="Calibri"/>
          <w:sz w:val="23"/>
          <w:szCs w:val="23"/>
        </w:rPr>
        <w:t xml:space="preserve">: This field is required </w:t>
      </w:r>
      <w:r w:rsidR="00033F99" w:rsidRPr="00DB6E15">
        <w:rPr>
          <w:rFonts w:ascii="Calibri" w:hAnsi="Calibri" w:cs="Calibri"/>
          <w:sz w:val="23"/>
          <w:szCs w:val="23"/>
        </w:rPr>
        <w:t xml:space="preserve">if the program performance </w:t>
      </w:r>
      <w:r w:rsidR="000A4F93" w:rsidRPr="00DB6E15">
        <w:rPr>
          <w:rFonts w:ascii="Calibri" w:hAnsi="Calibri" w:cs="Calibri"/>
          <w:sz w:val="23"/>
          <w:szCs w:val="23"/>
        </w:rPr>
        <w:t>target</w:t>
      </w:r>
      <w:r w:rsidR="00033F99" w:rsidRPr="00DB6E15">
        <w:rPr>
          <w:rFonts w:ascii="Calibri" w:hAnsi="Calibri" w:cs="Calibri"/>
          <w:sz w:val="23"/>
          <w:szCs w:val="23"/>
        </w:rPr>
        <w:t xml:space="preserve"> is unmet</w:t>
      </w:r>
      <w:r w:rsidR="000A4F93" w:rsidRPr="00DB6E15">
        <w:rPr>
          <w:rFonts w:ascii="Calibri" w:hAnsi="Calibri" w:cs="Calibri"/>
          <w:sz w:val="23"/>
          <w:szCs w:val="23"/>
        </w:rPr>
        <w:t xml:space="preserve"> or if program activities are ongoing. </w:t>
      </w:r>
    </w:p>
    <w:p w14:paraId="5893F338" w14:textId="77777777" w:rsidR="00420CD0" w:rsidRPr="00DB6E15" w:rsidRDefault="000A4F93" w:rsidP="00D018CB">
      <w:pPr>
        <w:pStyle w:val="Default"/>
        <w:numPr>
          <w:ilvl w:val="1"/>
          <w:numId w:val="18"/>
        </w:numPr>
        <w:rPr>
          <w:rFonts w:ascii="Calibri" w:hAnsi="Calibri" w:cs="Calibri"/>
          <w:sz w:val="23"/>
          <w:szCs w:val="23"/>
        </w:rPr>
      </w:pPr>
      <w:r w:rsidRPr="00DB6E15">
        <w:rPr>
          <w:rFonts w:ascii="Calibri" w:hAnsi="Calibri" w:cs="Calibri"/>
          <w:sz w:val="23"/>
          <w:szCs w:val="23"/>
        </w:rPr>
        <w:t>For each</w:t>
      </w:r>
      <w:r w:rsidR="00033F99" w:rsidRPr="00DB6E15">
        <w:rPr>
          <w:rFonts w:ascii="Calibri" w:hAnsi="Calibri" w:cs="Calibri"/>
          <w:sz w:val="23"/>
          <w:szCs w:val="23"/>
        </w:rPr>
        <w:t xml:space="preserve"> unmet</w:t>
      </w:r>
      <w:r w:rsidRPr="00DB6E15">
        <w:rPr>
          <w:rFonts w:ascii="Calibri" w:hAnsi="Calibri" w:cs="Calibri"/>
          <w:sz w:val="23"/>
          <w:szCs w:val="23"/>
        </w:rPr>
        <w:t xml:space="preserve"> target, explain why </w:t>
      </w:r>
      <w:r w:rsidR="00033F99" w:rsidRPr="00DB6E15">
        <w:rPr>
          <w:rFonts w:ascii="Calibri" w:hAnsi="Calibri" w:cs="Calibri"/>
          <w:sz w:val="23"/>
          <w:szCs w:val="23"/>
        </w:rPr>
        <w:t>the program</w:t>
      </w:r>
      <w:r w:rsidRPr="00DB6E15">
        <w:rPr>
          <w:rFonts w:ascii="Calibri" w:hAnsi="Calibri" w:cs="Calibri"/>
          <w:sz w:val="23"/>
          <w:szCs w:val="23"/>
        </w:rPr>
        <w:t xml:space="preserve"> did not reach the target, and the corrective actions you will carry out to improve performance. </w:t>
      </w:r>
    </w:p>
    <w:p w14:paraId="40A87826" w14:textId="29DBAB34" w:rsidR="000A4F93" w:rsidRPr="00DB6E15" w:rsidRDefault="00420CD0" w:rsidP="00590F05">
      <w:pPr>
        <w:pStyle w:val="Default"/>
        <w:numPr>
          <w:ilvl w:val="1"/>
          <w:numId w:val="18"/>
        </w:numPr>
        <w:spacing w:after="240"/>
        <w:rPr>
          <w:rFonts w:ascii="Calibri" w:hAnsi="Calibri" w:cs="Calibri"/>
          <w:sz w:val="23"/>
          <w:szCs w:val="23"/>
        </w:rPr>
      </w:pPr>
      <w:r w:rsidRPr="00DB6E15">
        <w:rPr>
          <w:rFonts w:ascii="Calibri" w:hAnsi="Calibri" w:cs="Calibri"/>
          <w:sz w:val="23"/>
          <w:szCs w:val="23"/>
        </w:rPr>
        <w:t>For</w:t>
      </w:r>
      <w:r w:rsidR="000A4F93" w:rsidRPr="00DB6E15">
        <w:rPr>
          <w:rFonts w:ascii="Calibri" w:hAnsi="Calibri" w:cs="Calibri"/>
          <w:sz w:val="23"/>
          <w:szCs w:val="23"/>
        </w:rPr>
        <w:t xml:space="preserve"> ongoing</w:t>
      </w:r>
      <w:r w:rsidRPr="00DB6E15">
        <w:rPr>
          <w:rFonts w:ascii="Calibri" w:hAnsi="Calibri" w:cs="Calibri"/>
          <w:sz w:val="23"/>
          <w:szCs w:val="23"/>
        </w:rPr>
        <w:t xml:space="preserve"> activities</w:t>
      </w:r>
      <w:r w:rsidR="000A4F93" w:rsidRPr="00DB6E15">
        <w:rPr>
          <w:rFonts w:ascii="Calibri" w:hAnsi="Calibri" w:cs="Calibri"/>
          <w:sz w:val="23"/>
          <w:szCs w:val="23"/>
        </w:rPr>
        <w:t xml:space="preserve">, please note "Ongoing" and explain when activities will be completed and when the data will be available. </w:t>
      </w:r>
    </w:p>
    <w:p w14:paraId="3B387523" w14:textId="6C31BA46" w:rsidR="000A4F93" w:rsidRPr="00DB6E15" w:rsidRDefault="00AC5A75" w:rsidP="00590F05">
      <w:pPr>
        <w:pStyle w:val="Default"/>
        <w:numPr>
          <w:ilvl w:val="0"/>
          <w:numId w:val="18"/>
        </w:numPr>
        <w:tabs>
          <w:tab w:val="left" w:pos="5460"/>
        </w:tabs>
        <w:spacing w:after="240"/>
        <w:rPr>
          <w:rFonts w:ascii="Calibri" w:hAnsi="Calibri" w:cs="Calibri"/>
          <w:sz w:val="23"/>
          <w:szCs w:val="23"/>
        </w:rPr>
      </w:pPr>
      <w:r w:rsidRPr="00DB6E15">
        <w:rPr>
          <w:rFonts w:ascii="Calibri" w:hAnsi="Calibri" w:cs="Calibri"/>
          <w:b/>
          <w:sz w:val="23"/>
          <w:szCs w:val="23"/>
        </w:rPr>
        <w:t>Prior Data Report</w:t>
      </w:r>
      <w:r w:rsidR="000A4F93" w:rsidRPr="00DB6E15">
        <w:rPr>
          <w:rFonts w:ascii="Calibri" w:hAnsi="Calibri" w:cs="Calibri"/>
          <w:b/>
          <w:sz w:val="23"/>
          <w:szCs w:val="23"/>
        </w:rPr>
        <w:t xml:space="preserve">: </w:t>
      </w:r>
      <w:r w:rsidR="000A4F93" w:rsidRPr="00DB6E15">
        <w:rPr>
          <w:rFonts w:ascii="Calibri" w:hAnsi="Calibri" w:cs="Calibri"/>
          <w:sz w:val="23"/>
          <w:szCs w:val="23"/>
        </w:rPr>
        <w:t>If you have data from the previous</w:t>
      </w:r>
      <w:r w:rsidR="00211F81" w:rsidRPr="00DB6E15">
        <w:rPr>
          <w:rFonts w:ascii="Calibri" w:hAnsi="Calibri" w:cs="Calibri"/>
          <w:sz w:val="23"/>
          <w:szCs w:val="23"/>
        </w:rPr>
        <w:t xml:space="preserve"> program</w:t>
      </w:r>
      <w:r w:rsidR="000A4F93" w:rsidRPr="00DB6E15">
        <w:rPr>
          <w:rFonts w:ascii="Calibri" w:hAnsi="Calibri" w:cs="Calibri"/>
          <w:sz w:val="23"/>
          <w:szCs w:val="23"/>
        </w:rPr>
        <w:t xml:space="preserve"> year or previous reporting period that was not included in the prior </w:t>
      </w:r>
      <w:r w:rsidR="00426341" w:rsidRPr="00DB6E15">
        <w:rPr>
          <w:rFonts w:ascii="Calibri" w:hAnsi="Calibri" w:cs="Calibri"/>
          <w:sz w:val="23"/>
          <w:szCs w:val="23"/>
        </w:rPr>
        <w:t>A</w:t>
      </w:r>
      <w:r w:rsidR="000A4F93" w:rsidRPr="00DB6E15">
        <w:rPr>
          <w:rFonts w:ascii="Calibri" w:hAnsi="Calibri" w:cs="Calibri"/>
          <w:sz w:val="23"/>
          <w:szCs w:val="23"/>
        </w:rPr>
        <w:t>PR (</w:t>
      </w:r>
      <w:proofErr w:type="gramStart"/>
      <w:r w:rsidR="000A4F93" w:rsidRPr="00DB6E15">
        <w:rPr>
          <w:rFonts w:ascii="Calibri" w:hAnsi="Calibri" w:cs="Calibri"/>
          <w:sz w:val="23"/>
          <w:szCs w:val="23"/>
        </w:rPr>
        <w:t>i.e.</w:t>
      </w:r>
      <w:proofErr w:type="gramEnd"/>
      <w:r w:rsidR="000A4F93" w:rsidRPr="00DB6E15">
        <w:rPr>
          <w:rFonts w:ascii="Calibri" w:hAnsi="Calibri" w:cs="Calibri"/>
          <w:sz w:val="23"/>
          <w:szCs w:val="23"/>
        </w:rPr>
        <w:t xml:space="preserve"> noted as “ongoing” on prior report due to continuing program activities), please include this data </w:t>
      </w:r>
      <w:r w:rsidR="00302055" w:rsidRPr="00DB6E15">
        <w:rPr>
          <w:rFonts w:ascii="Calibri" w:hAnsi="Calibri" w:cs="Calibri"/>
          <w:sz w:val="23"/>
          <w:szCs w:val="23"/>
        </w:rPr>
        <w:t>next report period column.</w:t>
      </w:r>
      <w:bookmarkEnd w:id="1"/>
    </w:p>
    <w:p w14:paraId="04ADADA3" w14:textId="6FAD6E07" w:rsidR="00CC72D3" w:rsidRPr="00DB6E15" w:rsidRDefault="00CC72D3" w:rsidP="00CC72D3">
      <w:pPr>
        <w:pStyle w:val="Default"/>
        <w:tabs>
          <w:tab w:val="left" w:pos="5460"/>
        </w:tabs>
        <w:jc w:val="center"/>
        <w:rPr>
          <w:rFonts w:ascii="Calibri" w:hAnsi="Calibri" w:cs="Calibri"/>
          <w:bCs/>
          <w:i/>
          <w:iCs/>
          <w:sz w:val="23"/>
          <w:szCs w:val="23"/>
        </w:rPr>
      </w:pPr>
      <w:r w:rsidRPr="00DB6E15">
        <w:rPr>
          <w:rFonts w:ascii="Calibri" w:hAnsi="Calibri" w:cs="Calibri"/>
          <w:bCs/>
          <w:i/>
          <w:iCs/>
          <w:sz w:val="23"/>
          <w:szCs w:val="23"/>
        </w:rPr>
        <w:t xml:space="preserve">* For narrative cells, use </w:t>
      </w:r>
      <w:proofErr w:type="spellStart"/>
      <w:r w:rsidRPr="00DB6E15">
        <w:rPr>
          <w:rFonts w:ascii="Calibri" w:hAnsi="Calibri" w:cs="Calibri"/>
          <w:bCs/>
          <w:i/>
          <w:iCs/>
          <w:sz w:val="23"/>
          <w:szCs w:val="23"/>
        </w:rPr>
        <w:t>Alt+Enter</w:t>
      </w:r>
      <w:proofErr w:type="spellEnd"/>
      <w:r w:rsidRPr="00DB6E15">
        <w:rPr>
          <w:rFonts w:ascii="Calibri" w:hAnsi="Calibri" w:cs="Calibri"/>
          <w:bCs/>
          <w:i/>
          <w:iCs/>
          <w:sz w:val="23"/>
          <w:szCs w:val="23"/>
        </w:rPr>
        <w:t xml:space="preserve"> to create a new line within the cell if </w:t>
      </w:r>
      <w:proofErr w:type="gramStart"/>
      <w:r w:rsidRPr="00DB6E15">
        <w:rPr>
          <w:rFonts w:ascii="Calibri" w:hAnsi="Calibri" w:cs="Calibri"/>
          <w:bCs/>
          <w:i/>
          <w:iCs/>
          <w:sz w:val="23"/>
          <w:szCs w:val="23"/>
        </w:rPr>
        <w:t>necessary.*</w:t>
      </w:r>
      <w:proofErr w:type="gramEnd"/>
    </w:p>
    <w:p w14:paraId="62940B94" w14:textId="5254E7C6" w:rsidR="004B55DF" w:rsidRDefault="004B55DF" w:rsidP="00061BFC">
      <w:pPr>
        <w:rPr>
          <w:rFonts w:ascii="Calibri" w:hAnsi="Calibri"/>
        </w:rPr>
        <w:sectPr w:rsidR="004B55DF" w:rsidSect="00780C22">
          <w:footerReference w:type="default" r:id="rId11"/>
          <w:headerReference w:type="first" r:id="rId12"/>
          <w:footerReference w:type="first" r:id="rId13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bookmarkStart w:id="2" w:name="_MON_1708855483"/>
    <w:bookmarkEnd w:id="2"/>
    <w:p w14:paraId="3E61C81A" w14:textId="016CE5E0" w:rsidR="0076464D" w:rsidRPr="00061BFC" w:rsidRDefault="00431D8C" w:rsidP="00061BFC">
      <w:pPr>
        <w:rPr>
          <w:rFonts w:ascii="Calibri" w:hAnsi="Calibri" w:cs="Calibri"/>
        </w:rPr>
      </w:pPr>
      <w:r>
        <w:rPr>
          <w:rFonts w:ascii="Calibri" w:hAnsi="Calibri" w:cs="Calibri"/>
        </w:rPr>
        <w:object w:dxaOrig="20835" w:dyaOrig="10582" w14:anchorId="6C0986F8">
          <v:shape id="_x0000_i1051" type="#_x0000_t75" style="width:1041pt;height:528.75pt" o:ole="">
            <v:imagedata r:id="rId14" o:title=""/>
          </v:shape>
          <o:OLEObject Type="Embed" ProgID="Excel.Sheet.12" ShapeID="_x0000_i1051" DrawAspect="Content" ObjectID="_1738135770" r:id="rId15"/>
        </w:object>
      </w:r>
    </w:p>
    <w:p w14:paraId="16B55B43" w14:textId="02B60320" w:rsidR="004B55DF" w:rsidRDefault="004B55DF" w:rsidP="0076464D">
      <w:pPr>
        <w:pStyle w:val="Default"/>
        <w:rPr>
          <w:rFonts w:ascii="Calibri" w:hAnsi="Calibri"/>
          <w:b/>
          <w:bCs/>
          <w:color w:val="0070C0"/>
          <w:sz w:val="28"/>
          <w:szCs w:val="28"/>
        </w:rPr>
        <w:sectPr w:rsidR="004B55DF" w:rsidSect="00DF00B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402D690" w14:textId="09209245" w:rsidR="000928AA" w:rsidRPr="000928AA" w:rsidRDefault="000928AA" w:rsidP="000928AA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  <w:u w:val="single"/>
        </w:rPr>
        <w:sectPr w:rsidR="000928AA" w:rsidRPr="000928AA" w:rsidSect="000928AA"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  <w:r w:rsidRPr="000928AA">
        <w:rPr>
          <w:rFonts w:ascii="Calibri" w:hAnsi="Calibri"/>
          <w:b/>
          <w:bCs/>
          <w:color w:val="auto"/>
          <w:sz w:val="28"/>
          <w:szCs w:val="28"/>
          <w:u w:val="single"/>
        </w:rPr>
        <w:lastRenderedPageBreak/>
        <w:t>(Intentionally left blank)</w:t>
      </w:r>
    </w:p>
    <w:p w14:paraId="3695E2C6" w14:textId="080AB155" w:rsidR="00BC53D9" w:rsidRPr="00157C75" w:rsidRDefault="00134534" w:rsidP="0076464D">
      <w:pPr>
        <w:pStyle w:val="Default"/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</w:pPr>
      <w:r w:rsidRPr="00157C75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lastRenderedPageBreak/>
        <w:t>Section III.</w:t>
      </w:r>
      <w:r w:rsidR="00157C75" w:rsidRPr="00157C75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 xml:space="preserve"> A.</w:t>
      </w:r>
      <w:r w:rsidRPr="00157C75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 xml:space="preserve"> Narratives</w:t>
      </w:r>
      <w:r w:rsidR="002C0AA7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 xml:space="preserve">: </w:t>
      </w:r>
      <w:r w:rsidR="00157C75" w:rsidRPr="00157C75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>Due 4</w:t>
      </w:r>
      <w:r w:rsidR="00DB6E15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>/</w:t>
      </w:r>
      <w:r w:rsidR="008953F9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>20, 10</w:t>
      </w:r>
      <w:r w:rsidR="00DB6E15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>/</w:t>
      </w:r>
      <w:r w:rsidR="008953F9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>20, and End of Grant</w:t>
      </w:r>
      <w:r w:rsidR="002C0AA7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 xml:space="preserve"> (if applicable)</w:t>
      </w:r>
    </w:p>
    <w:p w14:paraId="3920456D" w14:textId="280E406D" w:rsidR="00157C75" w:rsidRPr="00DB6E15" w:rsidRDefault="00157C75" w:rsidP="00157C75">
      <w:pPr>
        <w:rPr>
          <w:rFonts w:ascii="Calibri" w:hAnsi="Calibri" w:cs="Arial"/>
          <w:i/>
          <w:iCs/>
          <w:sz w:val="23"/>
          <w:szCs w:val="23"/>
        </w:rPr>
      </w:pPr>
      <w:r w:rsidRPr="00DB6E15">
        <w:rPr>
          <w:rFonts w:ascii="Calibri" w:hAnsi="Calibri" w:cs="Arial"/>
          <w:i/>
          <w:iCs/>
          <w:sz w:val="23"/>
          <w:szCs w:val="23"/>
        </w:rPr>
        <w:t xml:space="preserve">Complete the following narratives on the report submitted on 4.20. When submitting the 10.20 APR or, if applicable, an End of Year APR after 10.20, please </w:t>
      </w:r>
      <w:r w:rsidR="00355112" w:rsidRPr="00DB6E15">
        <w:rPr>
          <w:rFonts w:ascii="Calibri" w:hAnsi="Calibri" w:cs="Arial"/>
          <w:i/>
          <w:iCs/>
          <w:sz w:val="23"/>
          <w:szCs w:val="23"/>
        </w:rPr>
        <w:t>modify the below narratives with</w:t>
      </w:r>
      <w:r w:rsidRPr="00DB6E15">
        <w:rPr>
          <w:rFonts w:ascii="Calibri" w:hAnsi="Calibri" w:cs="Arial"/>
          <w:i/>
          <w:iCs/>
          <w:sz w:val="23"/>
          <w:szCs w:val="23"/>
        </w:rPr>
        <w:t xml:space="preserve"> any new</w:t>
      </w:r>
      <w:r w:rsidR="0015151B">
        <w:rPr>
          <w:rFonts w:ascii="Calibri" w:hAnsi="Calibri" w:cs="Arial"/>
          <w:i/>
          <w:iCs/>
          <w:sz w:val="23"/>
          <w:szCs w:val="23"/>
        </w:rPr>
        <w:t>/changes in</w:t>
      </w:r>
      <w:r w:rsidRPr="00DB6E15">
        <w:rPr>
          <w:rFonts w:ascii="Calibri" w:hAnsi="Calibri" w:cs="Arial"/>
          <w:i/>
          <w:iCs/>
          <w:sz w:val="23"/>
          <w:szCs w:val="23"/>
        </w:rPr>
        <w:t xml:space="preserve"> information that was not reported in previous reporting periods. </w:t>
      </w:r>
    </w:p>
    <w:p w14:paraId="7F57D0CA" w14:textId="77777777" w:rsidR="00157C75" w:rsidRPr="0076464D" w:rsidRDefault="00157C75" w:rsidP="0076464D">
      <w:pPr>
        <w:pStyle w:val="Default"/>
        <w:rPr>
          <w:rFonts w:ascii="Calibri" w:hAnsi="Calibri"/>
          <w:b/>
          <w:bCs/>
          <w:color w:val="0070C0"/>
          <w:sz w:val="28"/>
          <w:szCs w:val="28"/>
        </w:rPr>
      </w:pPr>
    </w:p>
    <w:p w14:paraId="2F29A7B6" w14:textId="66D7EFC6" w:rsidR="00066895" w:rsidRPr="00157C75" w:rsidRDefault="00066895" w:rsidP="00066895">
      <w:pPr>
        <w:tabs>
          <w:tab w:val="left" w:pos="1170"/>
        </w:tabs>
        <w:rPr>
          <w:rFonts w:ascii="Calibri" w:hAnsi="Calibri"/>
          <w:b/>
          <w:color w:val="0070C0"/>
        </w:rPr>
      </w:pPr>
      <w:r w:rsidRPr="00157C75">
        <w:rPr>
          <w:rFonts w:ascii="Calibri" w:hAnsi="Calibri"/>
          <w:b/>
          <w:color w:val="0070C0"/>
        </w:rPr>
        <w:t xml:space="preserve">Service in Indian Country  </w:t>
      </w:r>
    </w:p>
    <w:p w14:paraId="6C13CC87" w14:textId="7B87259C" w:rsidR="00066895" w:rsidRPr="00DB6E15" w:rsidRDefault="002C0AA7" w:rsidP="00066895">
      <w:pPr>
        <w:rPr>
          <w:rFonts w:ascii="Calibri" w:hAnsi="Calibri" w:cs="Arial"/>
          <w:sz w:val="23"/>
          <w:szCs w:val="23"/>
        </w:rPr>
      </w:pPr>
      <w:r w:rsidRPr="00DB6E15">
        <w:rPr>
          <w:rFonts w:ascii="Calibri" w:hAnsi="Calibri" w:cs="Arial"/>
          <w:sz w:val="23"/>
          <w:szCs w:val="23"/>
        </w:rPr>
        <w:t>Provide quantitative data of your program and members efforts in Indian Country. In the stories section, d</w:t>
      </w:r>
      <w:r w:rsidR="00066895" w:rsidRPr="00DB6E15">
        <w:rPr>
          <w:rFonts w:ascii="Calibri" w:hAnsi="Calibri" w:cs="Arial"/>
          <w:sz w:val="23"/>
          <w:szCs w:val="23"/>
        </w:rPr>
        <w:t xml:space="preserve">escribe program involvement in Indian Country including service with Tribal Members, Tribal Governments, and Tribal Lands.    </w:t>
      </w:r>
    </w:p>
    <w:p w14:paraId="1A47ED57" w14:textId="487A27F6" w:rsidR="00391E86" w:rsidRPr="00DB6E15" w:rsidRDefault="0076464D" w:rsidP="008953F9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Calibri" w:hAnsi="Calibri"/>
          <w:color w:val="auto"/>
          <w:sz w:val="23"/>
          <w:szCs w:val="23"/>
        </w:rPr>
      </w:pPr>
      <w:r w:rsidRPr="00DB6E15">
        <w:rPr>
          <w:rFonts w:ascii="Calibri" w:hAnsi="Calibri"/>
          <w:color w:val="auto"/>
          <w:sz w:val="23"/>
          <w:szCs w:val="23"/>
        </w:rPr>
        <w:t>Number of service projects on tribal lands</w:t>
      </w:r>
      <w:r w:rsidR="00391E86" w:rsidRPr="00DB6E15">
        <w:rPr>
          <w:rFonts w:ascii="Calibri" w:hAnsi="Calibri"/>
          <w:color w:val="auto"/>
          <w:sz w:val="23"/>
          <w:szCs w:val="23"/>
        </w:rPr>
        <w:t>:</w:t>
      </w:r>
    </w:p>
    <w:p w14:paraId="14CAF087" w14:textId="77777777" w:rsidR="00391E86" w:rsidRPr="00DB6E15" w:rsidRDefault="00391E86" w:rsidP="00391E86">
      <w:pPr>
        <w:pStyle w:val="ListParagraph"/>
        <w:numPr>
          <w:ilvl w:val="1"/>
          <w:numId w:val="20"/>
        </w:numPr>
        <w:spacing w:line="276" w:lineRule="auto"/>
        <w:contextualSpacing/>
        <w:rPr>
          <w:rFonts w:ascii="Calibri" w:hAnsi="Calibri"/>
          <w:color w:val="auto"/>
          <w:sz w:val="23"/>
          <w:szCs w:val="23"/>
        </w:rPr>
      </w:pPr>
    </w:p>
    <w:p w14:paraId="0FC77805" w14:textId="54849FD5" w:rsidR="0076464D" w:rsidRPr="00DB6E15" w:rsidRDefault="00391E86" w:rsidP="008953F9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Calibri" w:hAnsi="Calibri"/>
          <w:color w:val="auto"/>
          <w:sz w:val="23"/>
          <w:szCs w:val="23"/>
        </w:rPr>
      </w:pPr>
      <w:r w:rsidRPr="00DB6E15">
        <w:rPr>
          <w:rFonts w:ascii="Calibri" w:hAnsi="Calibri"/>
          <w:color w:val="auto"/>
          <w:sz w:val="23"/>
          <w:szCs w:val="23"/>
        </w:rPr>
        <w:t xml:space="preserve">Number of </w:t>
      </w:r>
      <w:r w:rsidR="002C0AA7" w:rsidRPr="00DB6E15">
        <w:rPr>
          <w:rFonts w:ascii="Calibri" w:hAnsi="Calibri"/>
          <w:color w:val="auto"/>
          <w:sz w:val="23"/>
          <w:szCs w:val="23"/>
        </w:rPr>
        <w:t xml:space="preserve">service </w:t>
      </w:r>
      <w:r w:rsidRPr="00DB6E15">
        <w:rPr>
          <w:rFonts w:ascii="Calibri" w:hAnsi="Calibri"/>
          <w:color w:val="auto"/>
          <w:sz w:val="23"/>
          <w:szCs w:val="23"/>
        </w:rPr>
        <w:t>projects in</w:t>
      </w:r>
      <w:r w:rsidR="0076464D" w:rsidRPr="00DB6E15">
        <w:rPr>
          <w:rFonts w:ascii="Calibri" w:hAnsi="Calibri"/>
          <w:color w:val="auto"/>
          <w:sz w:val="23"/>
          <w:szCs w:val="23"/>
        </w:rPr>
        <w:t xml:space="preserve"> partnership with tribal entities</w:t>
      </w:r>
      <w:r w:rsidR="00232955" w:rsidRPr="00DB6E15">
        <w:rPr>
          <w:rFonts w:ascii="Calibri" w:hAnsi="Calibri"/>
          <w:color w:val="auto"/>
          <w:sz w:val="23"/>
          <w:szCs w:val="23"/>
        </w:rPr>
        <w:t>:</w:t>
      </w:r>
    </w:p>
    <w:p w14:paraId="233335A7" w14:textId="77777777" w:rsidR="008953F9" w:rsidRPr="00DB6E15" w:rsidRDefault="008953F9" w:rsidP="008953F9">
      <w:pPr>
        <w:pStyle w:val="ListParagraph"/>
        <w:numPr>
          <w:ilvl w:val="1"/>
          <w:numId w:val="20"/>
        </w:numPr>
        <w:spacing w:line="276" w:lineRule="auto"/>
        <w:contextualSpacing/>
        <w:rPr>
          <w:rFonts w:ascii="Calibri" w:hAnsi="Calibri"/>
          <w:color w:val="auto"/>
          <w:sz w:val="23"/>
          <w:szCs w:val="23"/>
        </w:rPr>
      </w:pPr>
    </w:p>
    <w:p w14:paraId="0FF09323" w14:textId="244DEFD5" w:rsidR="0076464D" w:rsidRPr="00DB6E15" w:rsidRDefault="0076464D" w:rsidP="008953F9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Calibri" w:hAnsi="Calibri"/>
          <w:color w:val="auto"/>
          <w:sz w:val="23"/>
          <w:szCs w:val="23"/>
        </w:rPr>
      </w:pPr>
      <w:r w:rsidRPr="00DB6E15">
        <w:rPr>
          <w:rFonts w:ascii="Calibri" w:hAnsi="Calibri"/>
          <w:color w:val="auto"/>
          <w:sz w:val="23"/>
          <w:szCs w:val="23"/>
        </w:rPr>
        <w:t>Number of AmeriCorps Tribal members serving and if they are serving in their own community</w:t>
      </w:r>
      <w:r w:rsidR="00232955" w:rsidRPr="00DB6E15">
        <w:rPr>
          <w:rFonts w:ascii="Calibri" w:hAnsi="Calibri"/>
          <w:color w:val="auto"/>
          <w:sz w:val="23"/>
          <w:szCs w:val="23"/>
        </w:rPr>
        <w:t>:</w:t>
      </w:r>
    </w:p>
    <w:p w14:paraId="5CF6937F" w14:textId="77777777" w:rsidR="008953F9" w:rsidRPr="00DB6E15" w:rsidRDefault="008953F9" w:rsidP="008953F9">
      <w:pPr>
        <w:pStyle w:val="ListParagraph"/>
        <w:numPr>
          <w:ilvl w:val="1"/>
          <w:numId w:val="20"/>
        </w:numPr>
        <w:spacing w:line="276" w:lineRule="auto"/>
        <w:contextualSpacing/>
        <w:rPr>
          <w:rFonts w:ascii="Calibri" w:hAnsi="Calibri"/>
          <w:color w:val="auto"/>
          <w:sz w:val="23"/>
          <w:szCs w:val="23"/>
        </w:rPr>
      </w:pPr>
    </w:p>
    <w:p w14:paraId="74493094" w14:textId="1DF7F477" w:rsidR="0076464D" w:rsidRPr="00DB6E15" w:rsidRDefault="002C0AA7" w:rsidP="008953F9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Calibri" w:hAnsi="Calibri"/>
          <w:color w:val="auto"/>
          <w:sz w:val="23"/>
          <w:szCs w:val="23"/>
        </w:rPr>
      </w:pPr>
      <w:r w:rsidRPr="00DB6E15">
        <w:rPr>
          <w:rFonts w:ascii="Calibri" w:hAnsi="Calibri"/>
          <w:color w:val="auto"/>
          <w:sz w:val="23"/>
          <w:szCs w:val="23"/>
        </w:rPr>
        <w:t>Number</w:t>
      </w:r>
      <w:r w:rsidR="0076464D" w:rsidRPr="00DB6E15">
        <w:rPr>
          <w:rFonts w:ascii="Calibri" w:hAnsi="Calibri"/>
          <w:color w:val="auto"/>
          <w:sz w:val="23"/>
          <w:szCs w:val="23"/>
        </w:rPr>
        <w:t xml:space="preserve"> of tribal members</w:t>
      </w:r>
      <w:r w:rsidRPr="00DB6E15">
        <w:rPr>
          <w:rFonts w:ascii="Calibri" w:hAnsi="Calibri"/>
          <w:color w:val="auto"/>
          <w:sz w:val="23"/>
          <w:szCs w:val="23"/>
        </w:rPr>
        <w:t xml:space="preserve"> retained</w:t>
      </w:r>
      <w:r w:rsidR="00232955" w:rsidRPr="00DB6E15">
        <w:rPr>
          <w:rFonts w:ascii="Calibri" w:hAnsi="Calibri"/>
          <w:color w:val="auto"/>
          <w:sz w:val="23"/>
          <w:szCs w:val="23"/>
        </w:rPr>
        <w:t>:</w:t>
      </w:r>
    </w:p>
    <w:p w14:paraId="4E3FA376" w14:textId="77777777" w:rsidR="008953F9" w:rsidRPr="00DB6E15" w:rsidRDefault="008953F9" w:rsidP="002C0AA7">
      <w:pPr>
        <w:pStyle w:val="ListParagraph"/>
        <w:numPr>
          <w:ilvl w:val="1"/>
          <w:numId w:val="20"/>
        </w:numPr>
        <w:spacing w:line="276" w:lineRule="auto"/>
        <w:contextualSpacing/>
        <w:rPr>
          <w:rFonts w:ascii="Calibri" w:hAnsi="Calibri"/>
          <w:color w:val="auto"/>
          <w:sz w:val="23"/>
          <w:szCs w:val="23"/>
        </w:rPr>
      </w:pPr>
    </w:p>
    <w:p w14:paraId="0758F6AA" w14:textId="7A6EBB6F" w:rsidR="0076464D" w:rsidRPr="00DB6E15" w:rsidRDefault="0076464D" w:rsidP="0076464D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Calibri" w:hAnsi="Calibri"/>
          <w:color w:val="auto"/>
          <w:sz w:val="23"/>
          <w:szCs w:val="23"/>
        </w:rPr>
      </w:pPr>
      <w:r w:rsidRPr="00DB6E15">
        <w:rPr>
          <w:rFonts w:ascii="Calibri" w:hAnsi="Calibri"/>
          <w:color w:val="auto"/>
          <w:sz w:val="23"/>
          <w:szCs w:val="23"/>
        </w:rPr>
        <w:t>Stories</w:t>
      </w:r>
      <w:r w:rsidR="00232955" w:rsidRPr="00DB6E15">
        <w:rPr>
          <w:rFonts w:ascii="Calibri" w:hAnsi="Calibri"/>
          <w:color w:val="auto"/>
          <w:sz w:val="23"/>
          <w:szCs w:val="23"/>
        </w:rPr>
        <w:t>:</w:t>
      </w:r>
      <w:r w:rsidRPr="00DB6E15">
        <w:rPr>
          <w:rFonts w:ascii="Calibri" w:hAnsi="Calibri"/>
          <w:color w:val="auto"/>
          <w:sz w:val="23"/>
          <w:szCs w:val="23"/>
        </w:rPr>
        <w:t xml:space="preserve"> </w:t>
      </w:r>
    </w:p>
    <w:p w14:paraId="05197BCD" w14:textId="77777777" w:rsidR="008953F9" w:rsidRDefault="008953F9" w:rsidP="008953F9">
      <w:pPr>
        <w:pStyle w:val="ListParagraph"/>
        <w:numPr>
          <w:ilvl w:val="1"/>
          <w:numId w:val="20"/>
        </w:numPr>
        <w:spacing w:line="276" w:lineRule="auto"/>
        <w:contextualSpacing/>
        <w:rPr>
          <w:rFonts w:ascii="Calibri" w:hAnsi="Calibri"/>
          <w:color w:val="auto"/>
          <w:sz w:val="22"/>
          <w:szCs w:val="22"/>
        </w:rPr>
      </w:pPr>
    </w:p>
    <w:p w14:paraId="28BFA14A" w14:textId="77777777" w:rsidR="00BA51D8" w:rsidRDefault="00BA51D8" w:rsidP="00066895">
      <w:pPr>
        <w:pStyle w:val="Default"/>
        <w:rPr>
          <w:rFonts w:ascii="Calibri" w:hAnsi="Calibri"/>
          <w:b/>
          <w:bCs/>
          <w:color w:val="0070C0"/>
        </w:rPr>
      </w:pPr>
    </w:p>
    <w:p w14:paraId="646D9278" w14:textId="28142AED" w:rsidR="00BA51D8" w:rsidRDefault="00BA51D8" w:rsidP="00066895">
      <w:pPr>
        <w:pStyle w:val="Default"/>
        <w:rPr>
          <w:rFonts w:ascii="Calibri" w:hAnsi="Calibri"/>
          <w:b/>
          <w:bCs/>
          <w:color w:val="0070C0"/>
        </w:rPr>
      </w:pPr>
      <w:r>
        <w:rPr>
          <w:rFonts w:ascii="Calibri" w:hAnsi="Calibri"/>
          <w:b/>
          <w:bCs/>
          <w:color w:val="0070C0"/>
        </w:rPr>
        <w:t>Civic Reflections</w:t>
      </w:r>
    </w:p>
    <w:p w14:paraId="194D56AB" w14:textId="6175AE9E" w:rsidR="00BA51D8" w:rsidRDefault="00BA51D8" w:rsidP="00BA51D8">
      <w:pPr>
        <w:pStyle w:val="Default"/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For each Civic Reflection completed, please provide the following:</w:t>
      </w:r>
    </w:p>
    <w:p w14:paraId="51329345" w14:textId="77777777" w:rsidR="00BA51D8" w:rsidRDefault="00BA51D8" w:rsidP="00BA51D8">
      <w:pPr>
        <w:pStyle w:val="Default"/>
        <w:numPr>
          <w:ilvl w:val="0"/>
          <w:numId w:val="29"/>
        </w:numPr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Date of reflection:</w:t>
      </w:r>
    </w:p>
    <w:p w14:paraId="1D574FAB" w14:textId="792B1F96" w:rsidR="00BA51D8" w:rsidRPr="00BA51D8" w:rsidRDefault="00BA51D8" w:rsidP="00BA51D8">
      <w:pPr>
        <w:pStyle w:val="Default"/>
        <w:numPr>
          <w:ilvl w:val="0"/>
          <w:numId w:val="29"/>
        </w:numPr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Who facilitated</w:t>
      </w:r>
      <w:r w:rsidR="0096258D">
        <w:rPr>
          <w:rFonts w:ascii="Calibri" w:hAnsi="Calibri"/>
          <w:color w:val="auto"/>
          <w:sz w:val="23"/>
          <w:szCs w:val="23"/>
        </w:rPr>
        <w:t xml:space="preserve"> the reflection</w:t>
      </w:r>
      <w:r>
        <w:rPr>
          <w:rFonts w:ascii="Calibri" w:hAnsi="Calibri"/>
          <w:color w:val="auto"/>
          <w:sz w:val="23"/>
          <w:szCs w:val="23"/>
        </w:rPr>
        <w:t>:</w:t>
      </w:r>
    </w:p>
    <w:p w14:paraId="3B8E1009" w14:textId="2D70541A" w:rsidR="00BA51D8" w:rsidRDefault="00BA51D8" w:rsidP="00BA51D8">
      <w:pPr>
        <w:pStyle w:val="Default"/>
        <w:numPr>
          <w:ilvl w:val="0"/>
          <w:numId w:val="29"/>
        </w:numPr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Number of members who participated:</w:t>
      </w:r>
    </w:p>
    <w:p w14:paraId="3C3EBEB5" w14:textId="77777777" w:rsidR="00BA51D8" w:rsidRDefault="00BA51D8" w:rsidP="00BA51D8">
      <w:pPr>
        <w:pStyle w:val="Default"/>
        <w:numPr>
          <w:ilvl w:val="0"/>
          <w:numId w:val="29"/>
        </w:numPr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Title of reflection piece (article, video, work of art, etc.):</w:t>
      </w:r>
    </w:p>
    <w:p w14:paraId="4957351F" w14:textId="180FCD93" w:rsidR="00BA51D8" w:rsidRDefault="00BA51D8" w:rsidP="00BA51D8">
      <w:pPr>
        <w:pStyle w:val="Default"/>
        <w:numPr>
          <w:ilvl w:val="0"/>
          <w:numId w:val="29"/>
        </w:numPr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URL to reflection piece if available:</w:t>
      </w:r>
    </w:p>
    <w:p w14:paraId="314E4DF4" w14:textId="0604509B" w:rsidR="00544E75" w:rsidRPr="00BA51D8" w:rsidRDefault="00544E75" w:rsidP="00BA51D8">
      <w:pPr>
        <w:pStyle w:val="Default"/>
        <w:numPr>
          <w:ilvl w:val="0"/>
          <w:numId w:val="29"/>
        </w:numPr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 xml:space="preserve">What is one thing that went well or you would do differently in the </w:t>
      </w:r>
      <w:proofErr w:type="gramStart"/>
      <w:r>
        <w:rPr>
          <w:rFonts w:ascii="Calibri" w:hAnsi="Calibri"/>
          <w:color w:val="auto"/>
          <w:sz w:val="23"/>
          <w:szCs w:val="23"/>
        </w:rPr>
        <w:t>future?:</w:t>
      </w:r>
      <w:proofErr w:type="gramEnd"/>
    </w:p>
    <w:p w14:paraId="3A93EFF8" w14:textId="5869CD31" w:rsidR="00BA51D8" w:rsidRDefault="00BA51D8" w:rsidP="00066895">
      <w:pPr>
        <w:pStyle w:val="Default"/>
        <w:rPr>
          <w:rFonts w:ascii="Calibri" w:hAnsi="Calibri"/>
          <w:color w:val="auto"/>
          <w:sz w:val="23"/>
          <w:szCs w:val="23"/>
        </w:rPr>
      </w:pPr>
    </w:p>
    <w:p w14:paraId="6DF1B14E" w14:textId="77777777" w:rsidR="00BA51D8" w:rsidRPr="00BA51D8" w:rsidRDefault="00BA51D8" w:rsidP="00066895">
      <w:pPr>
        <w:pStyle w:val="Default"/>
        <w:rPr>
          <w:rFonts w:ascii="Calibri" w:hAnsi="Calibri"/>
          <w:color w:val="auto"/>
          <w:sz w:val="23"/>
          <w:szCs w:val="23"/>
        </w:rPr>
      </w:pPr>
    </w:p>
    <w:p w14:paraId="172A94F4" w14:textId="39CB4870" w:rsidR="00066895" w:rsidRPr="00157C75" w:rsidRDefault="00066895" w:rsidP="00066895">
      <w:pPr>
        <w:pStyle w:val="Default"/>
        <w:rPr>
          <w:rFonts w:ascii="Calibri" w:hAnsi="Calibri"/>
          <w:b/>
          <w:color w:val="0070C0"/>
        </w:rPr>
      </w:pPr>
      <w:r w:rsidRPr="00157C75">
        <w:rPr>
          <w:rFonts w:ascii="Calibri" w:hAnsi="Calibri"/>
          <w:b/>
          <w:bCs/>
          <w:color w:val="0070C0"/>
        </w:rPr>
        <w:t xml:space="preserve">Impact Snapshots- beneficiaries </w:t>
      </w:r>
    </w:p>
    <w:p w14:paraId="1124E242" w14:textId="649CBAB9" w:rsidR="00DB6E15" w:rsidRPr="00DB6E15" w:rsidRDefault="00066895" w:rsidP="00BE6D03">
      <w:pPr>
        <w:rPr>
          <w:rFonts w:ascii="Calibri" w:hAnsi="Calibri"/>
          <w:b/>
          <w:bCs/>
          <w:color w:val="0070C0"/>
          <w:sz w:val="28"/>
          <w:szCs w:val="28"/>
        </w:rPr>
      </w:pPr>
      <w:r w:rsidRPr="000A3B8A">
        <w:rPr>
          <w:rFonts w:ascii="Calibri" w:hAnsi="Calibri"/>
          <w:sz w:val="23"/>
          <w:szCs w:val="23"/>
        </w:rPr>
        <w:t xml:space="preserve">Provide one or more examples of a change in beneficiary knowledge, attitude, </w:t>
      </w:r>
      <w:r w:rsidR="00545FA6" w:rsidRPr="000A3B8A">
        <w:rPr>
          <w:rFonts w:ascii="Calibri" w:hAnsi="Calibri"/>
          <w:sz w:val="23"/>
          <w:szCs w:val="23"/>
        </w:rPr>
        <w:t>behavior,</w:t>
      </w:r>
      <w:r w:rsidRPr="000A3B8A">
        <w:rPr>
          <w:rFonts w:ascii="Calibri" w:hAnsi="Calibri"/>
          <w:sz w:val="23"/>
          <w:szCs w:val="23"/>
        </w:rPr>
        <w:t xml:space="preserve"> or condition that your program has been able to measure. </w:t>
      </w:r>
      <w:r w:rsidR="00426341">
        <w:rPr>
          <w:rFonts w:ascii="Calibri" w:hAnsi="Calibri"/>
          <w:sz w:val="23"/>
          <w:szCs w:val="23"/>
        </w:rPr>
        <w:t xml:space="preserve">Note if this this snapshot aligns with priorities listed in the </w:t>
      </w:r>
      <w:hyperlink r:id="rId16" w:history="1">
        <w:r w:rsidR="00426341" w:rsidRPr="00DB6E15">
          <w:rPr>
            <w:rStyle w:val="Hyperlink"/>
            <w:rFonts w:ascii="Calibri" w:hAnsi="Calibri"/>
            <w:sz w:val="23"/>
            <w:szCs w:val="23"/>
          </w:rPr>
          <w:t xml:space="preserve">State Service </w:t>
        </w:r>
        <w:r w:rsidR="006E6042" w:rsidRPr="00DB6E15">
          <w:rPr>
            <w:rStyle w:val="Hyperlink"/>
            <w:rFonts w:ascii="Calibri" w:hAnsi="Calibri"/>
            <w:sz w:val="23"/>
            <w:szCs w:val="23"/>
          </w:rPr>
          <w:t>Plan</w:t>
        </w:r>
      </w:hyperlink>
      <w:r w:rsidR="006E6042">
        <w:rPr>
          <w:rFonts w:ascii="Calibri" w:hAnsi="Calibri"/>
          <w:sz w:val="23"/>
          <w:szCs w:val="23"/>
        </w:rPr>
        <w:t xml:space="preserve"> and</w:t>
      </w:r>
      <w:r>
        <w:rPr>
          <w:rFonts w:ascii="Calibri" w:hAnsi="Calibri"/>
          <w:sz w:val="23"/>
          <w:szCs w:val="23"/>
        </w:rPr>
        <w:t xml:space="preserve"> may be in the form of beneficiary great story.</w:t>
      </w:r>
      <w:r w:rsidR="00BE6D03">
        <w:rPr>
          <w:rFonts w:ascii="Calibri" w:hAnsi="Calibri"/>
          <w:sz w:val="23"/>
          <w:szCs w:val="23"/>
        </w:rPr>
        <w:t xml:space="preserve"> In two to three sentences, please address the following: </w:t>
      </w:r>
      <w:bookmarkStart w:id="3" w:name="_Hlk523390495"/>
      <w:r w:rsidR="00BE6D03">
        <w:rPr>
          <w:rFonts w:ascii="Calibri" w:hAnsi="Calibri"/>
          <w:sz w:val="23"/>
          <w:szCs w:val="23"/>
        </w:rPr>
        <w:t>g</w:t>
      </w:r>
      <w:r w:rsidR="0076464D" w:rsidRPr="00A8167B">
        <w:rPr>
          <w:rFonts w:ascii="Calibri" w:hAnsi="Calibri"/>
          <w:sz w:val="22"/>
          <w:szCs w:val="22"/>
        </w:rPr>
        <w:t>eographic location(s)</w:t>
      </w:r>
      <w:r w:rsidR="00BE6D03">
        <w:rPr>
          <w:rFonts w:ascii="Calibri" w:hAnsi="Calibri"/>
          <w:sz w:val="22"/>
          <w:szCs w:val="22"/>
        </w:rPr>
        <w:t xml:space="preserve">, </w:t>
      </w:r>
      <w:r w:rsidR="0076464D" w:rsidRPr="00A8167B">
        <w:rPr>
          <w:rFonts w:ascii="Calibri" w:hAnsi="Calibri"/>
          <w:sz w:val="22"/>
          <w:szCs w:val="22"/>
        </w:rPr>
        <w:t xml:space="preserve">the problem, </w:t>
      </w:r>
      <w:r w:rsidR="00CA2455" w:rsidRPr="00A8167B">
        <w:rPr>
          <w:rFonts w:ascii="Calibri" w:hAnsi="Calibri"/>
          <w:sz w:val="22"/>
          <w:szCs w:val="22"/>
        </w:rPr>
        <w:t>intervention,</w:t>
      </w:r>
      <w:r w:rsidR="0076464D" w:rsidRPr="00A8167B">
        <w:rPr>
          <w:rFonts w:ascii="Calibri" w:hAnsi="Calibri"/>
          <w:sz w:val="22"/>
          <w:szCs w:val="22"/>
        </w:rPr>
        <w:t xml:space="preserve"> and quantifiable change in beneficiaries. </w:t>
      </w:r>
    </w:p>
    <w:bookmarkEnd w:id="3"/>
    <w:p w14:paraId="0ED8E61F" w14:textId="2F529ABA" w:rsidR="0076464D" w:rsidRDefault="0076464D" w:rsidP="00061BFC">
      <w:pPr>
        <w:rPr>
          <w:rFonts w:ascii="Calibri" w:hAnsi="Calibri"/>
          <w:b/>
          <w:color w:val="0070C0"/>
          <w:sz w:val="28"/>
          <w:szCs w:val="28"/>
        </w:rPr>
      </w:pPr>
    </w:p>
    <w:p w14:paraId="3ACEFEB1" w14:textId="77777777" w:rsidR="00BE6D03" w:rsidRDefault="00BE6D03" w:rsidP="00061BFC">
      <w:pPr>
        <w:rPr>
          <w:rFonts w:ascii="Calibri" w:hAnsi="Calibri"/>
          <w:b/>
          <w:color w:val="0070C0"/>
          <w:sz w:val="28"/>
          <w:szCs w:val="28"/>
        </w:rPr>
      </w:pPr>
    </w:p>
    <w:p w14:paraId="3200DEDF" w14:textId="3F7A7400" w:rsidR="00061BFC" w:rsidRDefault="00061BFC" w:rsidP="00061BFC">
      <w:pPr>
        <w:rPr>
          <w:rFonts w:ascii="Calibri" w:hAnsi="Calibri"/>
          <w:b/>
          <w:color w:val="0070C0"/>
          <w:sz w:val="28"/>
          <w:szCs w:val="28"/>
        </w:rPr>
      </w:pPr>
      <w:r w:rsidRPr="00157C75">
        <w:rPr>
          <w:rFonts w:ascii="Calibri" w:hAnsi="Calibri"/>
          <w:b/>
          <w:color w:val="0070C0"/>
        </w:rPr>
        <w:t xml:space="preserve">Member’s Great Stories </w:t>
      </w:r>
    </w:p>
    <w:p w14:paraId="771079DF" w14:textId="1D4D55E8" w:rsidR="00E12D46" w:rsidRPr="00DB6E15" w:rsidRDefault="00E12D46" w:rsidP="00061BFC">
      <w:pPr>
        <w:rPr>
          <w:rFonts w:ascii="Calibri" w:hAnsi="Calibri" w:cs="Arial"/>
          <w:sz w:val="23"/>
          <w:szCs w:val="23"/>
        </w:rPr>
      </w:pPr>
      <w:bookmarkStart w:id="4" w:name="_Hlk69980313"/>
      <w:r w:rsidRPr="00DB6E15">
        <w:rPr>
          <w:rFonts w:ascii="Calibri" w:hAnsi="Calibri" w:cs="Arial"/>
          <w:sz w:val="23"/>
          <w:szCs w:val="23"/>
        </w:rPr>
        <w:t>S</w:t>
      </w:r>
      <w:r w:rsidR="00061BFC" w:rsidRPr="00DB6E15">
        <w:rPr>
          <w:rFonts w:ascii="Calibri" w:hAnsi="Calibri" w:cs="Arial"/>
          <w:sz w:val="23"/>
          <w:szCs w:val="23"/>
        </w:rPr>
        <w:t xml:space="preserve">hare Great Stories from members that highlight the impact </w:t>
      </w:r>
      <w:r w:rsidRPr="00DB6E15">
        <w:rPr>
          <w:rFonts w:ascii="Calibri" w:hAnsi="Calibri" w:cs="Arial"/>
          <w:sz w:val="23"/>
          <w:szCs w:val="23"/>
        </w:rPr>
        <w:t>of the intervention/service on</w:t>
      </w:r>
      <w:r w:rsidR="00061BFC" w:rsidRPr="00DB6E15">
        <w:rPr>
          <w:rFonts w:ascii="Calibri" w:hAnsi="Calibri" w:cs="Arial"/>
          <w:sz w:val="23"/>
          <w:szCs w:val="23"/>
        </w:rPr>
        <w:t xml:space="preserve"> the community</w:t>
      </w:r>
      <w:r w:rsidRPr="00DB6E15">
        <w:rPr>
          <w:rFonts w:ascii="Calibri" w:hAnsi="Calibri" w:cs="Arial"/>
          <w:sz w:val="23"/>
          <w:szCs w:val="23"/>
        </w:rPr>
        <w:t>,</w:t>
      </w:r>
      <w:r w:rsidR="00061BFC" w:rsidRPr="00DB6E15">
        <w:rPr>
          <w:rFonts w:ascii="Calibri" w:hAnsi="Calibri" w:cs="Arial"/>
          <w:sz w:val="23"/>
          <w:szCs w:val="23"/>
        </w:rPr>
        <w:t xml:space="preserve"> or </w:t>
      </w:r>
      <w:r w:rsidR="0076464D" w:rsidRPr="00DB6E15">
        <w:rPr>
          <w:rFonts w:ascii="Calibri" w:hAnsi="Calibri" w:cs="Arial"/>
          <w:sz w:val="23"/>
          <w:szCs w:val="23"/>
        </w:rPr>
        <w:t>that</w:t>
      </w:r>
      <w:r w:rsidRPr="00DB6E15">
        <w:rPr>
          <w:rFonts w:ascii="Calibri" w:hAnsi="Calibri" w:cs="Arial"/>
          <w:sz w:val="23"/>
          <w:szCs w:val="23"/>
        </w:rPr>
        <w:t xml:space="preserve"> illustrate</w:t>
      </w:r>
      <w:r w:rsidR="00061BFC" w:rsidRPr="00DB6E15">
        <w:rPr>
          <w:rFonts w:ascii="Calibri" w:hAnsi="Calibri" w:cs="Arial"/>
          <w:sz w:val="23"/>
          <w:szCs w:val="23"/>
        </w:rPr>
        <w:t xml:space="preserve"> an innovative or highly successful aspect of program operation. </w:t>
      </w:r>
      <w:r w:rsidR="00426341" w:rsidRPr="00DB6E15">
        <w:rPr>
          <w:rFonts w:ascii="Calibri" w:hAnsi="Calibri" w:cs="Arial"/>
          <w:sz w:val="23"/>
          <w:szCs w:val="23"/>
        </w:rPr>
        <w:t>Identify</w:t>
      </w:r>
      <w:r w:rsidR="00061BFC" w:rsidRPr="00DB6E15">
        <w:rPr>
          <w:rFonts w:ascii="Calibri" w:hAnsi="Calibri" w:cs="Arial"/>
          <w:sz w:val="23"/>
          <w:szCs w:val="23"/>
        </w:rPr>
        <w:t xml:space="preserve"> the member</w:t>
      </w:r>
      <w:r w:rsidRPr="00DB6E15">
        <w:rPr>
          <w:rFonts w:ascii="Calibri" w:hAnsi="Calibri" w:cs="Arial"/>
          <w:sz w:val="23"/>
          <w:szCs w:val="23"/>
        </w:rPr>
        <w:t>’s</w:t>
      </w:r>
      <w:r w:rsidR="00061BFC" w:rsidRPr="00DB6E15">
        <w:rPr>
          <w:rFonts w:ascii="Calibri" w:hAnsi="Calibri" w:cs="Arial"/>
          <w:sz w:val="23"/>
          <w:szCs w:val="23"/>
        </w:rPr>
        <w:t xml:space="preserve"> name, </w:t>
      </w:r>
      <w:r w:rsidRPr="00DB6E15">
        <w:rPr>
          <w:rFonts w:ascii="Calibri" w:hAnsi="Calibri" w:cs="Arial"/>
          <w:sz w:val="23"/>
          <w:szCs w:val="23"/>
        </w:rPr>
        <w:t xml:space="preserve">your </w:t>
      </w:r>
      <w:r w:rsidR="00061BFC" w:rsidRPr="00DB6E15">
        <w:rPr>
          <w:rFonts w:ascii="Calibri" w:hAnsi="Calibri" w:cs="Arial"/>
          <w:sz w:val="23"/>
          <w:szCs w:val="23"/>
        </w:rPr>
        <w:t>program name</w:t>
      </w:r>
      <w:r w:rsidRPr="00DB6E15">
        <w:rPr>
          <w:rFonts w:ascii="Calibri" w:hAnsi="Calibri" w:cs="Arial"/>
          <w:sz w:val="23"/>
          <w:szCs w:val="23"/>
        </w:rPr>
        <w:t>,</w:t>
      </w:r>
      <w:r w:rsidR="00061BFC" w:rsidRPr="00DB6E15">
        <w:rPr>
          <w:rFonts w:ascii="Calibri" w:hAnsi="Calibri" w:cs="Arial"/>
          <w:sz w:val="23"/>
          <w:szCs w:val="23"/>
        </w:rPr>
        <w:t xml:space="preserve"> and </w:t>
      </w:r>
      <w:r w:rsidR="0011786F" w:rsidRPr="00DB6E15">
        <w:rPr>
          <w:rFonts w:ascii="Calibri" w:hAnsi="Calibri" w:cs="Arial"/>
          <w:sz w:val="23"/>
          <w:szCs w:val="23"/>
        </w:rPr>
        <w:t xml:space="preserve">their </w:t>
      </w:r>
      <w:r w:rsidR="00061BFC" w:rsidRPr="00DB6E15">
        <w:rPr>
          <w:rFonts w:ascii="Calibri" w:hAnsi="Calibri" w:cs="Arial"/>
          <w:sz w:val="23"/>
          <w:szCs w:val="23"/>
        </w:rPr>
        <w:t>service location, and limit each story to 300 words or less.</w:t>
      </w:r>
      <w:r w:rsidR="00426341" w:rsidRPr="00DB6E15">
        <w:rPr>
          <w:rFonts w:ascii="Calibri" w:hAnsi="Calibri" w:cs="Arial"/>
          <w:sz w:val="23"/>
          <w:szCs w:val="23"/>
        </w:rPr>
        <w:t xml:space="preserve"> Note if the story aligns with any of the priorities in the State Service Plan.</w:t>
      </w:r>
      <w:r w:rsidR="00061BFC" w:rsidRPr="00DB6E15">
        <w:rPr>
          <w:rFonts w:ascii="Calibri" w:hAnsi="Calibri" w:cs="Arial"/>
          <w:sz w:val="23"/>
          <w:szCs w:val="23"/>
        </w:rPr>
        <w:t xml:space="preserve"> If you have photos, please attach separately. </w:t>
      </w:r>
    </w:p>
    <w:p w14:paraId="5079CCF8" w14:textId="320D9881" w:rsidR="009969B7" w:rsidRDefault="009969B7" w:rsidP="00061BFC">
      <w:pPr>
        <w:rPr>
          <w:rFonts w:ascii="Calibri" w:hAnsi="Calibri" w:cs="Arial"/>
          <w:sz w:val="23"/>
          <w:szCs w:val="23"/>
        </w:rPr>
      </w:pPr>
    </w:p>
    <w:p w14:paraId="37632997" w14:textId="77777777" w:rsidR="00DE2330" w:rsidRPr="00157C75" w:rsidRDefault="00DE2330" w:rsidP="00DE2330">
      <w:pPr>
        <w:rPr>
          <w:rFonts w:ascii="Calibri" w:hAnsi="Calibri"/>
          <w:b/>
          <w:color w:val="0070C0"/>
        </w:rPr>
      </w:pPr>
      <w:bookmarkStart w:id="5" w:name="_Hlk523392860"/>
      <w:r w:rsidRPr="00157C75">
        <w:rPr>
          <w:rFonts w:ascii="Calibri" w:hAnsi="Calibri"/>
          <w:b/>
          <w:color w:val="0070C0"/>
        </w:rPr>
        <w:lastRenderedPageBreak/>
        <w:t>Media Coverage (required)</w:t>
      </w:r>
    </w:p>
    <w:p w14:paraId="723F5547" w14:textId="77777777" w:rsidR="00DE2330" w:rsidRPr="00DB6E15" w:rsidRDefault="00DE2330" w:rsidP="00DE2330">
      <w:pPr>
        <w:rPr>
          <w:rFonts w:ascii="Calibri" w:hAnsi="Calibri"/>
          <w:sz w:val="23"/>
          <w:szCs w:val="23"/>
        </w:rPr>
      </w:pPr>
      <w:r w:rsidRPr="00DB6E15">
        <w:rPr>
          <w:rFonts w:ascii="Calibri" w:hAnsi="Calibri"/>
          <w:sz w:val="23"/>
          <w:szCs w:val="23"/>
        </w:rPr>
        <w:t xml:space="preserve">Please include links to newspaper articles, blog posts, social media or other media coverage of your AmeriCorps program that were published in the reporting period. </w:t>
      </w:r>
      <w:r w:rsidRPr="00DB6E15">
        <w:rPr>
          <w:rFonts w:ascii="Calibri" w:hAnsi="Calibri"/>
          <w:i/>
          <w:sz w:val="23"/>
          <w:szCs w:val="23"/>
        </w:rPr>
        <w:t>Be encouraged to share media coverage of your program with OCS as it occurs.</w:t>
      </w:r>
    </w:p>
    <w:bookmarkEnd w:id="5"/>
    <w:p w14:paraId="02B77351" w14:textId="61A60B1E" w:rsidR="00DE2330" w:rsidRPr="00DB6E15" w:rsidRDefault="00DE2330" w:rsidP="00DE2330">
      <w:pPr>
        <w:pStyle w:val="ListParagraph"/>
        <w:numPr>
          <w:ilvl w:val="0"/>
          <w:numId w:val="27"/>
        </w:numPr>
        <w:rPr>
          <w:rFonts w:ascii="Calibri" w:hAnsi="Calibri"/>
          <w:bCs/>
          <w:color w:val="auto"/>
          <w:sz w:val="23"/>
          <w:szCs w:val="23"/>
        </w:rPr>
      </w:pPr>
      <w:r w:rsidRPr="00DB6E15">
        <w:rPr>
          <w:rFonts w:ascii="Calibri" w:hAnsi="Calibri"/>
          <w:bCs/>
          <w:color w:val="auto"/>
          <w:sz w:val="23"/>
          <w:szCs w:val="23"/>
        </w:rPr>
        <w:t>Through 3</w:t>
      </w:r>
      <w:r w:rsidR="0015151B">
        <w:rPr>
          <w:rFonts w:ascii="Calibri" w:hAnsi="Calibri"/>
          <w:bCs/>
          <w:color w:val="auto"/>
          <w:sz w:val="23"/>
          <w:szCs w:val="23"/>
        </w:rPr>
        <w:t>/</w:t>
      </w:r>
      <w:r w:rsidRPr="00DB6E15">
        <w:rPr>
          <w:rFonts w:ascii="Calibri" w:hAnsi="Calibri"/>
          <w:bCs/>
          <w:color w:val="auto"/>
          <w:sz w:val="23"/>
          <w:szCs w:val="23"/>
        </w:rPr>
        <w:t>31</w:t>
      </w:r>
    </w:p>
    <w:p w14:paraId="52CF9AE7" w14:textId="77777777" w:rsidR="00DE2330" w:rsidRPr="00DB6E15" w:rsidRDefault="00DE2330" w:rsidP="00DE2330">
      <w:pPr>
        <w:pStyle w:val="ListParagraph"/>
        <w:numPr>
          <w:ilvl w:val="1"/>
          <w:numId w:val="27"/>
        </w:numPr>
        <w:rPr>
          <w:rFonts w:ascii="Calibri" w:hAnsi="Calibri"/>
          <w:bCs/>
          <w:color w:val="auto"/>
          <w:sz w:val="23"/>
          <w:szCs w:val="23"/>
        </w:rPr>
      </w:pPr>
    </w:p>
    <w:p w14:paraId="01767DC5" w14:textId="7F1704E0" w:rsidR="00DE2330" w:rsidRPr="00DB6E15" w:rsidRDefault="00DE2330" w:rsidP="00DE2330">
      <w:pPr>
        <w:pStyle w:val="ListParagraph"/>
        <w:numPr>
          <w:ilvl w:val="0"/>
          <w:numId w:val="27"/>
        </w:numPr>
        <w:rPr>
          <w:rFonts w:ascii="Calibri" w:hAnsi="Calibri"/>
          <w:bCs/>
          <w:color w:val="auto"/>
          <w:sz w:val="23"/>
          <w:szCs w:val="23"/>
        </w:rPr>
      </w:pPr>
      <w:r w:rsidRPr="00DB6E15">
        <w:rPr>
          <w:rFonts w:ascii="Calibri" w:hAnsi="Calibri"/>
          <w:bCs/>
          <w:color w:val="auto"/>
          <w:sz w:val="23"/>
          <w:szCs w:val="23"/>
        </w:rPr>
        <w:t>Through 9</w:t>
      </w:r>
      <w:r w:rsidR="0015151B">
        <w:rPr>
          <w:rFonts w:ascii="Calibri" w:hAnsi="Calibri"/>
          <w:bCs/>
          <w:color w:val="auto"/>
          <w:sz w:val="23"/>
          <w:szCs w:val="23"/>
        </w:rPr>
        <w:t>/</w:t>
      </w:r>
      <w:r w:rsidRPr="00DB6E15">
        <w:rPr>
          <w:rFonts w:ascii="Calibri" w:hAnsi="Calibri"/>
          <w:bCs/>
          <w:color w:val="auto"/>
          <w:sz w:val="23"/>
          <w:szCs w:val="23"/>
        </w:rPr>
        <w:t>30</w:t>
      </w:r>
    </w:p>
    <w:p w14:paraId="39C39D9F" w14:textId="77777777" w:rsidR="00DE2330" w:rsidRPr="00426341" w:rsidRDefault="00DE2330" w:rsidP="00DE2330">
      <w:pPr>
        <w:pStyle w:val="ListParagraph"/>
        <w:numPr>
          <w:ilvl w:val="1"/>
          <w:numId w:val="27"/>
        </w:numPr>
        <w:rPr>
          <w:rFonts w:ascii="Calibri" w:hAnsi="Calibri"/>
          <w:bCs/>
          <w:color w:val="auto"/>
          <w:sz w:val="28"/>
          <w:szCs w:val="28"/>
        </w:rPr>
      </w:pPr>
    </w:p>
    <w:p w14:paraId="36A69298" w14:textId="77777777" w:rsidR="00BE6D03" w:rsidRDefault="00BE6D03" w:rsidP="00DB6E15">
      <w:pPr>
        <w:tabs>
          <w:tab w:val="left" w:pos="1170"/>
        </w:tabs>
        <w:rPr>
          <w:rFonts w:ascii="Calibri" w:hAnsi="Calibri"/>
          <w:b/>
          <w:color w:val="0070C0"/>
        </w:rPr>
      </w:pPr>
    </w:p>
    <w:p w14:paraId="33DD4F0C" w14:textId="4940D2FA" w:rsidR="00DB6E15" w:rsidRPr="00157C75" w:rsidRDefault="00DB6E15" w:rsidP="00DB6E15">
      <w:pPr>
        <w:tabs>
          <w:tab w:val="left" w:pos="1170"/>
        </w:tabs>
        <w:rPr>
          <w:rFonts w:ascii="Calibri" w:hAnsi="Calibri"/>
          <w:b/>
          <w:color w:val="0070C0"/>
        </w:rPr>
      </w:pPr>
      <w:r w:rsidRPr="00157C75">
        <w:rPr>
          <w:rFonts w:ascii="Calibri" w:hAnsi="Calibri"/>
          <w:b/>
          <w:color w:val="0070C0"/>
        </w:rPr>
        <w:t xml:space="preserve">MTDOJ site visit (Required)  </w:t>
      </w:r>
    </w:p>
    <w:p w14:paraId="4C2E4380" w14:textId="77777777" w:rsidR="00DB6E15" w:rsidRPr="00033F99" w:rsidRDefault="00DB6E15" w:rsidP="00DB6E15">
      <w:pPr>
        <w:tabs>
          <w:tab w:val="left" w:pos="1170"/>
        </w:tabs>
        <w:rPr>
          <w:rFonts w:ascii="Calibri" w:hAnsi="Calibri"/>
          <w:sz w:val="23"/>
          <w:szCs w:val="23"/>
        </w:rPr>
      </w:pPr>
      <w:r w:rsidRPr="00061BFC">
        <w:rPr>
          <w:rFonts w:ascii="Calibri" w:hAnsi="Calibri"/>
          <w:sz w:val="23"/>
          <w:szCs w:val="23"/>
        </w:rPr>
        <w:t>In the period of reporting, was your</w:t>
      </w:r>
      <w:r>
        <w:rPr>
          <w:rFonts w:ascii="Calibri" w:hAnsi="Calibri"/>
          <w:sz w:val="23"/>
          <w:szCs w:val="23"/>
        </w:rPr>
        <w:t xml:space="preserve"> organization’s</w:t>
      </w:r>
      <w:r w:rsidRPr="00061BFC">
        <w:rPr>
          <w:rFonts w:ascii="Calibri" w:hAnsi="Calibri"/>
          <w:sz w:val="23"/>
          <w:szCs w:val="23"/>
        </w:rPr>
        <w:t xml:space="preserve"> AmeriCorps program selected for, or participate in a site visit/audit from the Montana Department of Justice</w:t>
      </w:r>
      <w:r>
        <w:rPr>
          <w:rFonts w:ascii="Calibri" w:hAnsi="Calibri"/>
          <w:sz w:val="23"/>
          <w:szCs w:val="23"/>
        </w:rPr>
        <w:t xml:space="preserve"> (MTDOJ)</w:t>
      </w:r>
      <w:r w:rsidRPr="00061BFC">
        <w:rPr>
          <w:rFonts w:ascii="Calibri" w:hAnsi="Calibri"/>
          <w:sz w:val="23"/>
          <w:szCs w:val="23"/>
        </w:rPr>
        <w:t xml:space="preserve"> covering the </w:t>
      </w:r>
      <w:r>
        <w:rPr>
          <w:rFonts w:ascii="Calibri" w:hAnsi="Calibri"/>
          <w:sz w:val="23"/>
          <w:szCs w:val="23"/>
        </w:rPr>
        <w:t>C</w:t>
      </w:r>
      <w:r w:rsidRPr="00061BFC">
        <w:rPr>
          <w:rFonts w:ascii="Calibri" w:hAnsi="Calibri"/>
          <w:sz w:val="23"/>
          <w:szCs w:val="23"/>
        </w:rPr>
        <w:t xml:space="preserve">riminal </w:t>
      </w:r>
      <w:r>
        <w:rPr>
          <w:rFonts w:ascii="Calibri" w:hAnsi="Calibri"/>
          <w:sz w:val="23"/>
          <w:szCs w:val="23"/>
        </w:rPr>
        <w:t>H</w:t>
      </w:r>
      <w:r w:rsidRPr="00061BFC">
        <w:rPr>
          <w:rFonts w:ascii="Calibri" w:hAnsi="Calibri"/>
          <w:sz w:val="23"/>
          <w:szCs w:val="23"/>
        </w:rPr>
        <w:t xml:space="preserve">istory </w:t>
      </w:r>
      <w:r>
        <w:rPr>
          <w:rFonts w:ascii="Calibri" w:hAnsi="Calibri"/>
          <w:sz w:val="23"/>
          <w:szCs w:val="23"/>
        </w:rPr>
        <w:t>C</w:t>
      </w:r>
      <w:r w:rsidRPr="00061BFC">
        <w:rPr>
          <w:rFonts w:ascii="Calibri" w:hAnsi="Calibri"/>
          <w:sz w:val="23"/>
          <w:szCs w:val="23"/>
        </w:rPr>
        <w:t>hecks for AmeriCorps grant covered individuals? (</w:t>
      </w:r>
      <w:proofErr w:type="gramStart"/>
      <w:r w:rsidRPr="00061BFC">
        <w:rPr>
          <w:rFonts w:ascii="Calibri" w:hAnsi="Calibri"/>
          <w:sz w:val="23"/>
          <w:szCs w:val="23"/>
        </w:rPr>
        <w:t>select</w:t>
      </w:r>
      <w:proofErr w:type="gramEnd"/>
      <w:r w:rsidRPr="00061BFC">
        <w:rPr>
          <w:rFonts w:ascii="Calibri" w:hAnsi="Calibri"/>
          <w:sz w:val="23"/>
          <w:szCs w:val="23"/>
        </w:rPr>
        <w:t xml:space="preserve"> one response below, provide additional explanation if needed)</w:t>
      </w:r>
    </w:p>
    <w:p w14:paraId="25E072A3" w14:textId="77777777" w:rsidR="00DB6E15" w:rsidRPr="002378D5" w:rsidRDefault="00431D8C" w:rsidP="00DB6E15">
      <w:pPr>
        <w:spacing w:line="276" w:lineRule="auto"/>
        <w:ind w:left="720"/>
        <w:contextualSpacing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113591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1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B6E15">
        <w:rPr>
          <w:rFonts w:ascii="Calibri" w:hAnsi="Calibri"/>
          <w:sz w:val="23"/>
          <w:szCs w:val="23"/>
        </w:rPr>
        <w:t xml:space="preserve">  </w:t>
      </w:r>
      <w:r w:rsidR="00DB6E15" w:rsidRPr="002378D5">
        <w:rPr>
          <w:rFonts w:ascii="Calibri" w:hAnsi="Calibri"/>
          <w:sz w:val="23"/>
          <w:szCs w:val="23"/>
        </w:rPr>
        <w:t>No, not selected for visit in this reporting period</w:t>
      </w:r>
    </w:p>
    <w:p w14:paraId="2E9A8D04" w14:textId="77777777" w:rsidR="00DB6E15" w:rsidRPr="002378D5" w:rsidRDefault="00431D8C" w:rsidP="00DB6E15">
      <w:pPr>
        <w:spacing w:line="276" w:lineRule="auto"/>
        <w:ind w:left="720"/>
        <w:contextualSpacing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179488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1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B6E15">
        <w:rPr>
          <w:rFonts w:ascii="Calibri" w:hAnsi="Calibri"/>
          <w:sz w:val="23"/>
          <w:szCs w:val="23"/>
        </w:rPr>
        <w:t xml:space="preserve">  </w:t>
      </w:r>
      <w:r w:rsidR="00DB6E15" w:rsidRPr="002378D5">
        <w:rPr>
          <w:rFonts w:ascii="Calibri" w:hAnsi="Calibri"/>
          <w:sz w:val="23"/>
          <w:szCs w:val="23"/>
        </w:rPr>
        <w:t xml:space="preserve">Yes, selected for visit that is scheduled for </w:t>
      </w:r>
    </w:p>
    <w:p w14:paraId="7A2095F6" w14:textId="77777777" w:rsidR="00DB6E15" w:rsidRPr="002378D5" w:rsidRDefault="00431D8C" w:rsidP="00DB6E15">
      <w:pPr>
        <w:spacing w:line="276" w:lineRule="auto"/>
        <w:ind w:left="720"/>
        <w:contextualSpacing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113044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1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B6E15">
        <w:rPr>
          <w:rFonts w:ascii="Calibri" w:hAnsi="Calibri"/>
          <w:sz w:val="23"/>
          <w:szCs w:val="23"/>
        </w:rPr>
        <w:t xml:space="preserve">  </w:t>
      </w:r>
      <w:r w:rsidR="00DB6E15" w:rsidRPr="002378D5">
        <w:rPr>
          <w:rFonts w:ascii="Calibri" w:hAnsi="Calibri"/>
          <w:sz w:val="23"/>
          <w:szCs w:val="23"/>
        </w:rPr>
        <w:t xml:space="preserve">Yes, selected for visit that occurred </w:t>
      </w:r>
    </w:p>
    <w:p w14:paraId="4F25F175" w14:textId="77777777" w:rsidR="00DB6E15" w:rsidRPr="00442191" w:rsidRDefault="00DB6E15" w:rsidP="00DB6E15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Calibri" w:hAnsi="Calibri"/>
          <w:i/>
          <w:color w:val="auto"/>
          <w:sz w:val="23"/>
          <w:szCs w:val="23"/>
        </w:rPr>
      </w:pPr>
      <w:r w:rsidRPr="00442191">
        <w:rPr>
          <w:rFonts w:ascii="Calibri" w:hAnsi="Calibri"/>
          <w:i/>
          <w:sz w:val="23"/>
          <w:szCs w:val="23"/>
        </w:rPr>
        <w:t>If visit has occurred, include MTDOJ site visit follow-up letter with this progress report.</w:t>
      </w:r>
    </w:p>
    <w:p w14:paraId="7DACEF57" w14:textId="77777777" w:rsidR="00DB6E15" w:rsidRPr="006B4745" w:rsidRDefault="00431D8C" w:rsidP="00DB6E15">
      <w:pPr>
        <w:spacing w:line="276" w:lineRule="auto"/>
        <w:ind w:left="720"/>
        <w:contextualSpacing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7299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15" w:rsidRPr="006B4745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DB6E15" w:rsidRPr="006B4745">
        <w:rPr>
          <w:rFonts w:asciiTheme="minorHAnsi" w:hAnsiTheme="minorHAnsi" w:cstheme="minorHAnsi"/>
          <w:sz w:val="23"/>
          <w:szCs w:val="23"/>
        </w:rPr>
        <w:t xml:space="preserve">  If visit has occurred and follow-up letter has not been received, note that in this section.</w:t>
      </w:r>
    </w:p>
    <w:p w14:paraId="3A962353" w14:textId="77777777" w:rsidR="00C00D0A" w:rsidRDefault="00C00D0A" w:rsidP="00061BFC">
      <w:pPr>
        <w:rPr>
          <w:rFonts w:ascii="Calibri" w:hAnsi="Calibri" w:cs="Arial"/>
          <w:sz w:val="22"/>
          <w:szCs w:val="22"/>
        </w:rPr>
      </w:pPr>
    </w:p>
    <w:p w14:paraId="2E0A72FE" w14:textId="24583605" w:rsidR="009969B7" w:rsidRPr="00157C75" w:rsidRDefault="009969B7" w:rsidP="009969B7">
      <w:pPr>
        <w:pStyle w:val="Default"/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</w:pPr>
      <w:r w:rsidRPr="00157C75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>Section III</w:t>
      </w:r>
      <w:r w:rsidR="00157C75" w:rsidRPr="00157C75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>. B</w:t>
      </w:r>
      <w:r w:rsidRPr="00157C75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>. Narratives</w:t>
      </w:r>
      <w:r w:rsidR="002C0AA7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 xml:space="preserve">: </w:t>
      </w:r>
      <w:r w:rsidR="00157C75" w:rsidRPr="00157C75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>Due 10</w:t>
      </w:r>
      <w:r w:rsidR="0015151B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>/</w:t>
      </w:r>
      <w:r w:rsidR="00157C75" w:rsidRPr="00157C75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>20</w:t>
      </w:r>
      <w:r w:rsidR="008953F9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 xml:space="preserve"> and </w:t>
      </w:r>
      <w:r w:rsidR="002C0AA7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 xml:space="preserve">at </w:t>
      </w:r>
      <w:r w:rsidR="008953F9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>End of Grant</w:t>
      </w:r>
      <w:r w:rsidR="002C0AA7">
        <w:rPr>
          <w:rFonts w:ascii="Calibri" w:hAnsi="Calibri"/>
          <w:b/>
          <w:bCs/>
          <w:color w:val="2F5496" w:themeColor="accent1" w:themeShade="BF"/>
          <w:sz w:val="28"/>
          <w:szCs w:val="28"/>
          <w:u w:val="single"/>
        </w:rPr>
        <w:t xml:space="preserve"> (if applicable)</w:t>
      </w:r>
    </w:p>
    <w:p w14:paraId="4E547D8F" w14:textId="63E53A03" w:rsidR="009969B7" w:rsidRPr="00DB6E15" w:rsidRDefault="00157C75" w:rsidP="00061BFC">
      <w:pPr>
        <w:rPr>
          <w:rFonts w:ascii="Calibri" w:hAnsi="Calibri" w:cs="Arial"/>
          <w:i/>
          <w:iCs/>
          <w:sz w:val="23"/>
          <w:szCs w:val="23"/>
        </w:rPr>
      </w:pPr>
      <w:r w:rsidRPr="00DB6E15">
        <w:rPr>
          <w:rFonts w:ascii="Calibri" w:hAnsi="Calibri" w:cs="Arial"/>
          <w:i/>
          <w:iCs/>
          <w:sz w:val="23"/>
          <w:szCs w:val="23"/>
        </w:rPr>
        <w:t>Complete the following narratives on the report submitted on 10.20</w:t>
      </w:r>
      <w:r w:rsidRPr="0015151B">
        <w:rPr>
          <w:rFonts w:ascii="Calibri" w:hAnsi="Calibri" w:cs="Arial"/>
          <w:i/>
          <w:iCs/>
          <w:sz w:val="23"/>
          <w:szCs w:val="23"/>
          <w:u w:val="single"/>
        </w:rPr>
        <w:t>, these sections may be left blank on the 4.20 Progress Report</w:t>
      </w:r>
      <w:r w:rsidRPr="00DB6E15">
        <w:rPr>
          <w:rFonts w:ascii="Calibri" w:hAnsi="Calibri" w:cs="Arial"/>
          <w:i/>
          <w:iCs/>
          <w:sz w:val="23"/>
          <w:szCs w:val="23"/>
        </w:rPr>
        <w:t xml:space="preserve">. If submitting </w:t>
      </w:r>
      <w:r w:rsidR="00230279" w:rsidRPr="00DB6E15">
        <w:rPr>
          <w:rFonts w:ascii="Calibri" w:hAnsi="Calibri" w:cs="Arial"/>
          <w:i/>
          <w:iCs/>
          <w:sz w:val="23"/>
          <w:szCs w:val="23"/>
        </w:rPr>
        <w:t>an</w:t>
      </w:r>
      <w:r w:rsidRPr="00DB6E15">
        <w:rPr>
          <w:rFonts w:ascii="Calibri" w:hAnsi="Calibri" w:cs="Arial"/>
          <w:i/>
          <w:iCs/>
          <w:sz w:val="23"/>
          <w:szCs w:val="23"/>
        </w:rPr>
        <w:t xml:space="preserve"> End of Year report after 10.20, please add any new</w:t>
      </w:r>
      <w:r w:rsidR="0015151B">
        <w:rPr>
          <w:rFonts w:ascii="Calibri" w:hAnsi="Calibri" w:cs="Arial"/>
          <w:i/>
          <w:iCs/>
          <w:sz w:val="23"/>
          <w:szCs w:val="23"/>
        </w:rPr>
        <w:t>/changes in</w:t>
      </w:r>
      <w:r w:rsidRPr="00DB6E15">
        <w:rPr>
          <w:rFonts w:ascii="Calibri" w:hAnsi="Calibri" w:cs="Arial"/>
          <w:i/>
          <w:iCs/>
          <w:sz w:val="23"/>
          <w:szCs w:val="23"/>
        </w:rPr>
        <w:t xml:space="preserve"> information that was not reported on the 10.20 APR. </w:t>
      </w:r>
    </w:p>
    <w:p w14:paraId="4619C6BC" w14:textId="104A316E" w:rsidR="00157C75" w:rsidRDefault="00157C75" w:rsidP="00061BFC">
      <w:pPr>
        <w:rPr>
          <w:rFonts w:ascii="Calibri" w:hAnsi="Calibri" w:cs="Arial"/>
          <w:sz w:val="22"/>
          <w:szCs w:val="22"/>
        </w:rPr>
      </w:pPr>
    </w:p>
    <w:p w14:paraId="708FC3BD" w14:textId="2DAF7724" w:rsidR="00157C75" w:rsidRPr="00157C75" w:rsidRDefault="00157C75" w:rsidP="00157C75">
      <w:pPr>
        <w:rPr>
          <w:rFonts w:ascii="Calibri" w:hAnsi="Calibri"/>
          <w:b/>
          <w:color w:val="FF0000"/>
          <w:sz w:val="22"/>
          <w:szCs w:val="22"/>
        </w:rPr>
      </w:pPr>
      <w:r w:rsidRPr="00157C75">
        <w:rPr>
          <w:rFonts w:ascii="Calibri" w:hAnsi="Calibri"/>
          <w:b/>
          <w:bCs/>
          <w:color w:val="0070C0"/>
        </w:rPr>
        <w:t>Analysis of Impact</w:t>
      </w:r>
      <w:r w:rsidRPr="00157C75">
        <w:rPr>
          <w:rFonts w:ascii="Calibri" w:hAnsi="Calibri"/>
          <w:b/>
          <w:color w:val="0070C0"/>
        </w:rPr>
        <w:t xml:space="preserve"> </w:t>
      </w:r>
    </w:p>
    <w:p w14:paraId="5655255E" w14:textId="7F65022A" w:rsidR="00157C75" w:rsidRPr="00DB6E15" w:rsidRDefault="00157C75" w:rsidP="00157C75">
      <w:pPr>
        <w:pStyle w:val="Default"/>
        <w:numPr>
          <w:ilvl w:val="0"/>
          <w:numId w:val="21"/>
        </w:numPr>
        <w:spacing w:after="35"/>
        <w:rPr>
          <w:rFonts w:ascii="Calibri" w:hAnsi="Calibri"/>
          <w:sz w:val="23"/>
          <w:szCs w:val="23"/>
        </w:rPr>
      </w:pPr>
      <w:r w:rsidRPr="00DB6E15">
        <w:rPr>
          <w:rFonts w:ascii="Calibri" w:hAnsi="Calibri"/>
          <w:sz w:val="23"/>
          <w:szCs w:val="23"/>
        </w:rPr>
        <w:t xml:space="preserve">Describe how AmeriCorps members’ service activities impact the community in ways that would not have been possible through existing staff and/or volunteers. </w:t>
      </w:r>
    </w:p>
    <w:p w14:paraId="1B875CCB" w14:textId="3B2E4415" w:rsidR="00157C75" w:rsidRPr="00DB6E15" w:rsidRDefault="00157C75" w:rsidP="00157C75">
      <w:pPr>
        <w:pStyle w:val="Default"/>
        <w:numPr>
          <w:ilvl w:val="0"/>
          <w:numId w:val="21"/>
        </w:numPr>
        <w:spacing w:after="35"/>
        <w:rPr>
          <w:rFonts w:ascii="Calibri" w:hAnsi="Calibri"/>
          <w:sz w:val="23"/>
          <w:szCs w:val="23"/>
        </w:rPr>
      </w:pPr>
      <w:r w:rsidRPr="00DB6E15">
        <w:rPr>
          <w:rFonts w:ascii="Calibri" w:hAnsi="Calibri"/>
          <w:sz w:val="23"/>
          <w:szCs w:val="23"/>
        </w:rPr>
        <w:t xml:space="preserve">If applicable, describe how AmeriCorps has enabled the program to leverage new public-private partnerships, </w:t>
      </w:r>
      <w:r w:rsidR="001373FD" w:rsidRPr="00DB6E15">
        <w:rPr>
          <w:rFonts w:ascii="Calibri" w:hAnsi="Calibri"/>
          <w:sz w:val="23"/>
          <w:szCs w:val="23"/>
        </w:rPr>
        <w:t>funding,</w:t>
      </w:r>
      <w:r w:rsidRPr="00DB6E15">
        <w:rPr>
          <w:rFonts w:ascii="Calibri" w:hAnsi="Calibri"/>
          <w:sz w:val="23"/>
          <w:szCs w:val="23"/>
        </w:rPr>
        <w:t xml:space="preserve"> and other resources. </w:t>
      </w:r>
    </w:p>
    <w:p w14:paraId="32FFA2D3" w14:textId="77777777" w:rsidR="00157C75" w:rsidRPr="00DB6E15" w:rsidRDefault="00157C75" w:rsidP="00157C75">
      <w:pPr>
        <w:pStyle w:val="Default"/>
        <w:numPr>
          <w:ilvl w:val="0"/>
          <w:numId w:val="21"/>
        </w:numPr>
        <w:rPr>
          <w:rFonts w:ascii="Calibri" w:hAnsi="Calibri"/>
          <w:sz w:val="23"/>
          <w:szCs w:val="23"/>
        </w:rPr>
      </w:pPr>
      <w:r w:rsidRPr="00DB6E15">
        <w:rPr>
          <w:rFonts w:ascii="Calibri" w:hAnsi="Calibri"/>
          <w:sz w:val="23"/>
          <w:szCs w:val="23"/>
        </w:rPr>
        <w:t xml:space="preserve">Describe any factors or trends that positively or negatively affected your program’s performance. </w:t>
      </w:r>
    </w:p>
    <w:p w14:paraId="141652A5" w14:textId="77777777" w:rsidR="00157C75" w:rsidRDefault="00157C75" w:rsidP="00157C75">
      <w:pPr>
        <w:pStyle w:val="Default"/>
        <w:rPr>
          <w:rFonts w:ascii="Calibri" w:hAnsi="Calibri"/>
          <w:b/>
          <w:bCs/>
          <w:color w:val="0070C0"/>
          <w:sz w:val="28"/>
          <w:szCs w:val="28"/>
        </w:rPr>
      </w:pPr>
    </w:p>
    <w:p w14:paraId="376D3D30" w14:textId="77777777" w:rsidR="00157C75" w:rsidRPr="00157C75" w:rsidRDefault="00157C75" w:rsidP="00157C75">
      <w:pPr>
        <w:pStyle w:val="Default"/>
        <w:rPr>
          <w:rFonts w:ascii="Calibri" w:hAnsi="Calibri"/>
          <w:b/>
          <w:color w:val="0070C0"/>
        </w:rPr>
      </w:pPr>
      <w:r w:rsidRPr="00157C75">
        <w:rPr>
          <w:rFonts w:ascii="Calibri" w:hAnsi="Calibri"/>
          <w:b/>
          <w:bCs/>
          <w:color w:val="0070C0"/>
        </w:rPr>
        <w:t xml:space="preserve">Program Management </w:t>
      </w:r>
      <w:r w:rsidRPr="00157C75">
        <w:rPr>
          <w:rFonts w:ascii="Calibri" w:hAnsi="Calibri"/>
          <w:b/>
          <w:color w:val="0070C0"/>
        </w:rPr>
        <w:t xml:space="preserve">(Required) </w:t>
      </w:r>
    </w:p>
    <w:p w14:paraId="74D12B95" w14:textId="77777777" w:rsidR="00157C75" w:rsidRPr="004E09C2" w:rsidRDefault="00157C75" w:rsidP="00157C75">
      <w:pPr>
        <w:pStyle w:val="Default"/>
        <w:numPr>
          <w:ilvl w:val="0"/>
          <w:numId w:val="21"/>
        </w:numPr>
        <w:spacing w:after="38"/>
        <w:rPr>
          <w:rFonts w:ascii="Calibri" w:hAnsi="Calibri"/>
          <w:sz w:val="23"/>
          <w:szCs w:val="23"/>
        </w:rPr>
      </w:pPr>
      <w:r w:rsidRPr="004E09C2">
        <w:rPr>
          <w:rFonts w:ascii="Calibri" w:hAnsi="Calibri"/>
          <w:sz w:val="23"/>
          <w:szCs w:val="23"/>
        </w:rPr>
        <w:t xml:space="preserve">Describe the training and technical assistance you have provided to sites during the reporting period. </w:t>
      </w:r>
    </w:p>
    <w:p w14:paraId="1781E878" w14:textId="77777777" w:rsidR="00157C75" w:rsidRPr="004E09C2" w:rsidRDefault="00157C75" w:rsidP="00157C75">
      <w:pPr>
        <w:pStyle w:val="Default"/>
        <w:numPr>
          <w:ilvl w:val="0"/>
          <w:numId w:val="21"/>
        </w:numPr>
        <w:spacing w:after="38"/>
        <w:rPr>
          <w:rFonts w:ascii="Calibri" w:hAnsi="Calibri"/>
          <w:sz w:val="23"/>
          <w:szCs w:val="23"/>
        </w:rPr>
      </w:pPr>
      <w:r w:rsidRPr="004E09C2">
        <w:rPr>
          <w:rFonts w:ascii="Calibri" w:hAnsi="Calibri"/>
          <w:sz w:val="23"/>
          <w:szCs w:val="23"/>
        </w:rPr>
        <w:t xml:space="preserve">Explain how you have implemented your monitoring plan. Discuss any significant issues or trends identified through programmatic and fiscal monitoring, and how you are responding to them. </w:t>
      </w:r>
    </w:p>
    <w:p w14:paraId="6DC00873" w14:textId="77777777" w:rsidR="00157C75" w:rsidRPr="004E09C2" w:rsidRDefault="00157C75" w:rsidP="00157C75">
      <w:pPr>
        <w:pStyle w:val="Default"/>
        <w:numPr>
          <w:ilvl w:val="0"/>
          <w:numId w:val="21"/>
        </w:numPr>
        <w:spacing w:after="38"/>
        <w:rPr>
          <w:rFonts w:ascii="Calibri" w:hAnsi="Calibri"/>
          <w:sz w:val="23"/>
          <w:szCs w:val="23"/>
        </w:rPr>
      </w:pPr>
      <w:r w:rsidRPr="004E09C2">
        <w:rPr>
          <w:rFonts w:ascii="Calibri" w:hAnsi="Calibri"/>
          <w:sz w:val="23"/>
          <w:szCs w:val="23"/>
        </w:rPr>
        <w:t xml:space="preserve">If a program did not fill or retain </w:t>
      </w:r>
      <w:proofErr w:type="gramStart"/>
      <w:r w:rsidRPr="004E09C2">
        <w:rPr>
          <w:rFonts w:ascii="Calibri" w:hAnsi="Calibri"/>
          <w:sz w:val="23"/>
          <w:szCs w:val="23"/>
        </w:rPr>
        <w:t>all of</w:t>
      </w:r>
      <w:proofErr w:type="gramEnd"/>
      <w:r w:rsidRPr="004E09C2">
        <w:rPr>
          <w:rFonts w:ascii="Calibri" w:hAnsi="Calibri"/>
          <w:sz w:val="23"/>
          <w:szCs w:val="23"/>
        </w:rPr>
        <w:t xml:space="preserve"> its awarded slots, explain why and identify corrective actions that are being planned to improve recruitment and retention practices, or any planned reduction in slots requested. </w:t>
      </w:r>
    </w:p>
    <w:p w14:paraId="7B112134" w14:textId="3337ECE0" w:rsidR="00157C75" w:rsidRDefault="00157C75" w:rsidP="00157C75">
      <w:pPr>
        <w:pStyle w:val="Default"/>
        <w:numPr>
          <w:ilvl w:val="0"/>
          <w:numId w:val="21"/>
        </w:numPr>
        <w:spacing w:after="38"/>
        <w:rPr>
          <w:rFonts w:ascii="Calibri" w:hAnsi="Calibri"/>
          <w:sz w:val="23"/>
          <w:szCs w:val="23"/>
        </w:rPr>
      </w:pPr>
      <w:r w:rsidRPr="004E09C2">
        <w:rPr>
          <w:rFonts w:ascii="Calibri" w:hAnsi="Calibri"/>
          <w:sz w:val="23"/>
          <w:szCs w:val="23"/>
        </w:rPr>
        <w:t xml:space="preserve">A review of compliance with </w:t>
      </w:r>
      <w:r w:rsidR="00DB6E15">
        <w:rPr>
          <w:rFonts w:ascii="Calibri" w:hAnsi="Calibri"/>
          <w:sz w:val="23"/>
          <w:szCs w:val="23"/>
        </w:rPr>
        <w:t>8</w:t>
      </w:r>
      <w:r w:rsidRPr="004E09C2">
        <w:rPr>
          <w:rFonts w:ascii="Calibri" w:hAnsi="Calibri"/>
          <w:sz w:val="23"/>
          <w:szCs w:val="23"/>
        </w:rPr>
        <w:t xml:space="preserve">-day enrollment and </w:t>
      </w:r>
      <w:r>
        <w:rPr>
          <w:rFonts w:ascii="Calibri" w:hAnsi="Calibri"/>
          <w:sz w:val="23"/>
          <w:szCs w:val="23"/>
        </w:rPr>
        <w:t xml:space="preserve">30-day </w:t>
      </w:r>
      <w:r w:rsidRPr="004E09C2">
        <w:rPr>
          <w:rFonts w:ascii="Calibri" w:hAnsi="Calibri"/>
          <w:sz w:val="23"/>
          <w:szCs w:val="23"/>
        </w:rPr>
        <w:t xml:space="preserve">exit requirements will be conducted as part of your progress report review. In cases where non-compliance was </w:t>
      </w:r>
      <w:r w:rsidRPr="004E09C2">
        <w:rPr>
          <w:rFonts w:ascii="Calibri" w:hAnsi="Calibri"/>
          <w:b/>
          <w:bCs/>
          <w:i/>
          <w:iCs/>
          <w:sz w:val="23"/>
          <w:szCs w:val="23"/>
        </w:rPr>
        <w:t>due to situations beyond your control</w:t>
      </w:r>
      <w:r w:rsidRPr="004E09C2">
        <w:rPr>
          <w:rFonts w:ascii="Calibri" w:hAnsi="Calibri"/>
          <w:sz w:val="23"/>
          <w:szCs w:val="23"/>
        </w:rPr>
        <w:t xml:space="preserve">, provide an explanation. No other explanations are required. </w:t>
      </w:r>
    </w:p>
    <w:p w14:paraId="09570608" w14:textId="578A530A" w:rsidR="00157C75" w:rsidRPr="00431D8C" w:rsidRDefault="00157C75" w:rsidP="00B1412B">
      <w:pPr>
        <w:pStyle w:val="Default"/>
        <w:numPr>
          <w:ilvl w:val="0"/>
          <w:numId w:val="21"/>
        </w:numPr>
        <w:spacing w:after="38"/>
        <w:rPr>
          <w:rFonts w:ascii="Calibri" w:hAnsi="Calibri" w:cs="Arial"/>
          <w:sz w:val="22"/>
          <w:szCs w:val="22"/>
        </w:rPr>
      </w:pPr>
      <w:r w:rsidRPr="00431D8C">
        <w:rPr>
          <w:rFonts w:ascii="Calibri" w:hAnsi="Calibri"/>
          <w:sz w:val="23"/>
          <w:szCs w:val="23"/>
        </w:rPr>
        <w:t>How has your organization ensured that members consistently find satisfaction, meaning and opportunity?</w:t>
      </w:r>
      <w:bookmarkEnd w:id="4"/>
    </w:p>
    <w:sectPr w:rsidR="00157C75" w:rsidRPr="00431D8C" w:rsidSect="000928A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6ED4" w14:textId="77777777" w:rsidR="00496242" w:rsidRDefault="00496242">
      <w:r>
        <w:separator/>
      </w:r>
    </w:p>
  </w:endnote>
  <w:endnote w:type="continuationSeparator" w:id="0">
    <w:p w14:paraId="43A8B80B" w14:textId="77777777" w:rsidR="00496242" w:rsidRDefault="004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Md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308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0E391" w14:textId="77777777" w:rsidR="001A22A5" w:rsidRDefault="001A22A5">
        <w:pPr>
          <w:pStyle w:val="Footer"/>
          <w:jc w:val="right"/>
        </w:pPr>
      </w:p>
      <w:p w14:paraId="37AFAE4B" w14:textId="77777777" w:rsidR="001A22A5" w:rsidRDefault="001A22A5">
        <w:pPr>
          <w:pStyle w:val="Footer"/>
          <w:jc w:val="right"/>
        </w:pPr>
      </w:p>
      <w:p w14:paraId="67B31436" w14:textId="567606F6" w:rsidR="001A22A5" w:rsidRDefault="001A22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59DE9" w14:textId="77777777" w:rsidR="00DC3319" w:rsidRDefault="00DC3319" w:rsidP="00066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B853" w14:textId="69CF2AD1" w:rsidR="009F70CE" w:rsidRPr="0033522D" w:rsidRDefault="009F70CE">
    <w:pPr>
      <w:pStyle w:val="Footer"/>
      <w:rPr>
        <w:rFonts w:asciiTheme="minorHAnsi" w:hAnsiTheme="minorHAnsi" w:cstheme="minorHAnsi"/>
        <w:lang w:val="en-US"/>
      </w:rPr>
    </w:pPr>
    <w:r w:rsidRPr="0033522D">
      <w:rPr>
        <w:rFonts w:asciiTheme="minorHAnsi" w:hAnsiTheme="minorHAnsi" w:cstheme="minorHAnsi"/>
        <w:lang w:val="en-US"/>
      </w:rPr>
      <w:t>Updated 4.20.2022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7289" w14:textId="77777777" w:rsidR="00496242" w:rsidRDefault="00496242">
      <w:r>
        <w:separator/>
      </w:r>
    </w:p>
  </w:footnote>
  <w:footnote w:type="continuationSeparator" w:id="0">
    <w:p w14:paraId="49568CE0" w14:textId="77777777" w:rsidR="00496242" w:rsidRDefault="0049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9577" w14:textId="2CE7534C" w:rsidR="00780C22" w:rsidRDefault="00780C22">
    <w:pPr>
      <w:pStyle w:val="Header"/>
    </w:pPr>
    <w:r>
      <w:rPr>
        <w:noProof/>
      </w:rPr>
      <w:drawing>
        <wp:inline distT="0" distB="0" distL="0" distR="0" wp14:anchorId="41734D68" wp14:editId="7F6D7937">
          <wp:extent cx="5943600" cy="1066800"/>
          <wp:effectExtent l="0" t="0" r="0" b="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CD7"/>
    <w:multiLevelType w:val="hybridMultilevel"/>
    <w:tmpl w:val="CB2CE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E31C6"/>
    <w:multiLevelType w:val="hybridMultilevel"/>
    <w:tmpl w:val="6568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1508"/>
    <w:multiLevelType w:val="hybridMultilevel"/>
    <w:tmpl w:val="F9F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49BA"/>
    <w:multiLevelType w:val="hybridMultilevel"/>
    <w:tmpl w:val="480EB6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7DAD"/>
    <w:multiLevelType w:val="hybridMultilevel"/>
    <w:tmpl w:val="EA8A36FC"/>
    <w:lvl w:ilvl="0" w:tplc="ED5C80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CF5EC9D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D2745"/>
    <w:multiLevelType w:val="hybridMultilevel"/>
    <w:tmpl w:val="60FE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25F4"/>
    <w:multiLevelType w:val="hybridMultilevel"/>
    <w:tmpl w:val="D28CC382"/>
    <w:lvl w:ilvl="0" w:tplc="26B0B2C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033"/>
    <w:multiLevelType w:val="hybridMultilevel"/>
    <w:tmpl w:val="B9C42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B5750"/>
    <w:multiLevelType w:val="hybridMultilevel"/>
    <w:tmpl w:val="DD2A2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732F"/>
    <w:multiLevelType w:val="hybridMultilevel"/>
    <w:tmpl w:val="5AA6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F3BC9"/>
    <w:multiLevelType w:val="hybridMultilevel"/>
    <w:tmpl w:val="252A3CCA"/>
    <w:lvl w:ilvl="0" w:tplc="8194860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01A365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02403"/>
    <w:multiLevelType w:val="hybridMultilevel"/>
    <w:tmpl w:val="19B49294"/>
    <w:lvl w:ilvl="0" w:tplc="5B0C713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D84"/>
    <w:multiLevelType w:val="hybridMultilevel"/>
    <w:tmpl w:val="7560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531AB"/>
    <w:multiLevelType w:val="hybridMultilevel"/>
    <w:tmpl w:val="553A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81F2C"/>
    <w:multiLevelType w:val="hybridMultilevel"/>
    <w:tmpl w:val="C85633BE"/>
    <w:lvl w:ilvl="0" w:tplc="66FA1B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3829DF"/>
    <w:multiLevelType w:val="hybridMultilevel"/>
    <w:tmpl w:val="FAA66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5F7604"/>
    <w:multiLevelType w:val="hybridMultilevel"/>
    <w:tmpl w:val="A726FA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CB2088"/>
    <w:multiLevelType w:val="hybridMultilevel"/>
    <w:tmpl w:val="51CA3DF2"/>
    <w:lvl w:ilvl="0" w:tplc="AB22A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B3492"/>
    <w:multiLevelType w:val="hybridMultilevel"/>
    <w:tmpl w:val="9236C1E2"/>
    <w:lvl w:ilvl="0" w:tplc="9BA80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A106C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078A8"/>
    <w:multiLevelType w:val="hybridMultilevel"/>
    <w:tmpl w:val="5C4A0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5E0FE8"/>
    <w:multiLevelType w:val="hybridMultilevel"/>
    <w:tmpl w:val="D9844A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C2976"/>
    <w:multiLevelType w:val="hybridMultilevel"/>
    <w:tmpl w:val="B8E60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7097B"/>
    <w:multiLevelType w:val="hybridMultilevel"/>
    <w:tmpl w:val="D38EAE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4FA5F61"/>
    <w:multiLevelType w:val="hybridMultilevel"/>
    <w:tmpl w:val="A782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302BD"/>
    <w:multiLevelType w:val="hybridMultilevel"/>
    <w:tmpl w:val="51CA3DF2"/>
    <w:lvl w:ilvl="0" w:tplc="AB22A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7100A"/>
    <w:multiLevelType w:val="hybridMultilevel"/>
    <w:tmpl w:val="107A9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AC407A"/>
    <w:multiLevelType w:val="hybridMultilevel"/>
    <w:tmpl w:val="B9907378"/>
    <w:lvl w:ilvl="0" w:tplc="6DEC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40607"/>
    <w:multiLevelType w:val="hybridMultilevel"/>
    <w:tmpl w:val="FA8C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921293">
    <w:abstractNumId w:val="3"/>
  </w:num>
  <w:num w:numId="2" w16cid:durableId="1546676371">
    <w:abstractNumId w:val="12"/>
  </w:num>
  <w:num w:numId="3" w16cid:durableId="981083111">
    <w:abstractNumId w:val="24"/>
  </w:num>
  <w:num w:numId="4" w16cid:durableId="681510392">
    <w:abstractNumId w:val="17"/>
  </w:num>
  <w:num w:numId="5" w16cid:durableId="354158799">
    <w:abstractNumId w:val="20"/>
  </w:num>
  <w:num w:numId="6" w16cid:durableId="1365204418">
    <w:abstractNumId w:val="0"/>
  </w:num>
  <w:num w:numId="7" w16cid:durableId="1776097679">
    <w:abstractNumId w:val="7"/>
  </w:num>
  <w:num w:numId="8" w16cid:durableId="1927228608">
    <w:abstractNumId w:val="8"/>
  </w:num>
  <w:num w:numId="9" w16cid:durableId="1217813244">
    <w:abstractNumId w:val="21"/>
  </w:num>
  <w:num w:numId="10" w16cid:durableId="264270368">
    <w:abstractNumId w:val="27"/>
  </w:num>
  <w:num w:numId="11" w16cid:durableId="79644003">
    <w:abstractNumId w:val="11"/>
  </w:num>
  <w:num w:numId="12" w16cid:durableId="1182940063">
    <w:abstractNumId w:val="23"/>
  </w:num>
  <w:num w:numId="13" w16cid:durableId="1332947148">
    <w:abstractNumId w:val="1"/>
  </w:num>
  <w:num w:numId="14" w16cid:durableId="1917668267">
    <w:abstractNumId w:val="6"/>
  </w:num>
  <w:num w:numId="15" w16cid:durableId="1359744544">
    <w:abstractNumId w:val="9"/>
  </w:num>
  <w:num w:numId="16" w16cid:durableId="1138257230">
    <w:abstractNumId w:val="25"/>
  </w:num>
  <w:num w:numId="17" w16cid:durableId="1461336025">
    <w:abstractNumId w:val="7"/>
  </w:num>
  <w:num w:numId="18" w16cid:durableId="181746461">
    <w:abstractNumId w:val="2"/>
  </w:num>
  <w:num w:numId="19" w16cid:durableId="1177622069">
    <w:abstractNumId w:val="10"/>
  </w:num>
  <w:num w:numId="20" w16cid:durableId="712466823">
    <w:abstractNumId w:val="19"/>
  </w:num>
  <w:num w:numId="21" w16cid:durableId="157044860">
    <w:abstractNumId w:val="5"/>
  </w:num>
  <w:num w:numId="22" w16cid:durableId="206644945">
    <w:abstractNumId w:val="13"/>
  </w:num>
  <w:num w:numId="23" w16cid:durableId="45493204">
    <w:abstractNumId w:val="26"/>
  </w:num>
  <w:num w:numId="24" w16cid:durableId="912198649">
    <w:abstractNumId w:val="16"/>
  </w:num>
  <w:num w:numId="25" w16cid:durableId="168982443">
    <w:abstractNumId w:val="4"/>
  </w:num>
  <w:num w:numId="26" w16cid:durableId="1600336010">
    <w:abstractNumId w:val="22"/>
  </w:num>
  <w:num w:numId="27" w16cid:durableId="1200555830">
    <w:abstractNumId w:val="18"/>
  </w:num>
  <w:num w:numId="28" w16cid:durableId="1683823919">
    <w:abstractNumId w:val="14"/>
  </w:num>
  <w:num w:numId="29" w16cid:durableId="1876460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84"/>
    <w:rsid w:val="00000677"/>
    <w:rsid w:val="000025AA"/>
    <w:rsid w:val="00003746"/>
    <w:rsid w:val="0001134F"/>
    <w:rsid w:val="0001334F"/>
    <w:rsid w:val="00015C0D"/>
    <w:rsid w:val="00016C10"/>
    <w:rsid w:val="00020724"/>
    <w:rsid w:val="00021107"/>
    <w:rsid w:val="00031105"/>
    <w:rsid w:val="00033F99"/>
    <w:rsid w:val="000454D7"/>
    <w:rsid w:val="0005699A"/>
    <w:rsid w:val="00061BFC"/>
    <w:rsid w:val="0006556D"/>
    <w:rsid w:val="00066895"/>
    <w:rsid w:val="00075E54"/>
    <w:rsid w:val="00076494"/>
    <w:rsid w:val="000805BD"/>
    <w:rsid w:val="000823B0"/>
    <w:rsid w:val="000857DD"/>
    <w:rsid w:val="0009104C"/>
    <w:rsid w:val="000928AA"/>
    <w:rsid w:val="00094EAC"/>
    <w:rsid w:val="00096B80"/>
    <w:rsid w:val="000977B0"/>
    <w:rsid w:val="000A37BA"/>
    <w:rsid w:val="000A4F93"/>
    <w:rsid w:val="000A6203"/>
    <w:rsid w:val="000B0A79"/>
    <w:rsid w:val="000B13BF"/>
    <w:rsid w:val="000B632D"/>
    <w:rsid w:val="000C1DD5"/>
    <w:rsid w:val="000D0283"/>
    <w:rsid w:val="000D7377"/>
    <w:rsid w:val="000E2BE0"/>
    <w:rsid w:val="000F0F8E"/>
    <w:rsid w:val="00104960"/>
    <w:rsid w:val="001109DC"/>
    <w:rsid w:val="00113FC0"/>
    <w:rsid w:val="00114B22"/>
    <w:rsid w:val="0011786F"/>
    <w:rsid w:val="001278BE"/>
    <w:rsid w:val="00134534"/>
    <w:rsid w:val="001346D4"/>
    <w:rsid w:val="001373FD"/>
    <w:rsid w:val="0015151B"/>
    <w:rsid w:val="00157565"/>
    <w:rsid w:val="001576D8"/>
    <w:rsid w:val="00157C75"/>
    <w:rsid w:val="00163207"/>
    <w:rsid w:val="00170D62"/>
    <w:rsid w:val="001715EA"/>
    <w:rsid w:val="00192CB3"/>
    <w:rsid w:val="001949B4"/>
    <w:rsid w:val="00196987"/>
    <w:rsid w:val="001A22A5"/>
    <w:rsid w:val="001B03C3"/>
    <w:rsid w:val="001B3A08"/>
    <w:rsid w:val="001C0F48"/>
    <w:rsid w:val="001D05FB"/>
    <w:rsid w:val="001D7EAB"/>
    <w:rsid w:val="001E0627"/>
    <w:rsid w:val="001E56B1"/>
    <w:rsid w:val="001F2DE9"/>
    <w:rsid w:val="00203CD9"/>
    <w:rsid w:val="00205EA6"/>
    <w:rsid w:val="002063DC"/>
    <w:rsid w:val="0020742B"/>
    <w:rsid w:val="00211F81"/>
    <w:rsid w:val="00220F55"/>
    <w:rsid w:val="002260F0"/>
    <w:rsid w:val="00230279"/>
    <w:rsid w:val="00232955"/>
    <w:rsid w:val="00234614"/>
    <w:rsid w:val="00234976"/>
    <w:rsid w:val="00236F0B"/>
    <w:rsid w:val="002378D5"/>
    <w:rsid w:val="00242B28"/>
    <w:rsid w:val="0025074B"/>
    <w:rsid w:val="002520AA"/>
    <w:rsid w:val="00262BF8"/>
    <w:rsid w:val="00273621"/>
    <w:rsid w:val="00274399"/>
    <w:rsid w:val="002852FE"/>
    <w:rsid w:val="00285AF8"/>
    <w:rsid w:val="00290CE5"/>
    <w:rsid w:val="00291867"/>
    <w:rsid w:val="002A5B9B"/>
    <w:rsid w:val="002B6CE6"/>
    <w:rsid w:val="002C076A"/>
    <w:rsid w:val="002C0AA7"/>
    <w:rsid w:val="002C14A2"/>
    <w:rsid w:val="002D5C1F"/>
    <w:rsid w:val="002E21E4"/>
    <w:rsid w:val="002E269B"/>
    <w:rsid w:val="002E5243"/>
    <w:rsid w:val="002F193A"/>
    <w:rsid w:val="002F1B7F"/>
    <w:rsid w:val="00302055"/>
    <w:rsid w:val="00320931"/>
    <w:rsid w:val="00321D3C"/>
    <w:rsid w:val="003276AE"/>
    <w:rsid w:val="0033212F"/>
    <w:rsid w:val="003335F5"/>
    <w:rsid w:val="0033522D"/>
    <w:rsid w:val="00337B4D"/>
    <w:rsid w:val="0035178B"/>
    <w:rsid w:val="003544D7"/>
    <w:rsid w:val="00355112"/>
    <w:rsid w:val="003569D9"/>
    <w:rsid w:val="00362730"/>
    <w:rsid w:val="00374CD5"/>
    <w:rsid w:val="00374DE0"/>
    <w:rsid w:val="003767D1"/>
    <w:rsid w:val="00385263"/>
    <w:rsid w:val="00391E86"/>
    <w:rsid w:val="003949CB"/>
    <w:rsid w:val="003A3EA5"/>
    <w:rsid w:val="003C5498"/>
    <w:rsid w:val="003D0EBC"/>
    <w:rsid w:val="003D13B3"/>
    <w:rsid w:val="003D350B"/>
    <w:rsid w:val="003E1A07"/>
    <w:rsid w:val="003E58A3"/>
    <w:rsid w:val="003F14F8"/>
    <w:rsid w:val="003F1AD8"/>
    <w:rsid w:val="003F2924"/>
    <w:rsid w:val="00401A56"/>
    <w:rsid w:val="0040440C"/>
    <w:rsid w:val="004063BB"/>
    <w:rsid w:val="00407C05"/>
    <w:rsid w:val="00412252"/>
    <w:rsid w:val="00420132"/>
    <w:rsid w:val="00420CD0"/>
    <w:rsid w:val="00426341"/>
    <w:rsid w:val="00431D8C"/>
    <w:rsid w:val="00432C25"/>
    <w:rsid w:val="00442191"/>
    <w:rsid w:val="00446273"/>
    <w:rsid w:val="00463970"/>
    <w:rsid w:val="004805E7"/>
    <w:rsid w:val="00482114"/>
    <w:rsid w:val="00483AD1"/>
    <w:rsid w:val="00490A2F"/>
    <w:rsid w:val="00493A74"/>
    <w:rsid w:val="00496242"/>
    <w:rsid w:val="004B55DF"/>
    <w:rsid w:val="004C1F8D"/>
    <w:rsid w:val="004C5294"/>
    <w:rsid w:val="004D26FC"/>
    <w:rsid w:val="004D2F89"/>
    <w:rsid w:val="004D3D15"/>
    <w:rsid w:val="004E156E"/>
    <w:rsid w:val="00500985"/>
    <w:rsid w:val="00503E36"/>
    <w:rsid w:val="005052FF"/>
    <w:rsid w:val="005162CC"/>
    <w:rsid w:val="00516F6F"/>
    <w:rsid w:val="0052088B"/>
    <w:rsid w:val="00527E33"/>
    <w:rsid w:val="00541F40"/>
    <w:rsid w:val="00544E75"/>
    <w:rsid w:val="00545E99"/>
    <w:rsid w:val="00545FA6"/>
    <w:rsid w:val="005505B9"/>
    <w:rsid w:val="005549F6"/>
    <w:rsid w:val="00554B2C"/>
    <w:rsid w:val="00561B7E"/>
    <w:rsid w:val="00570528"/>
    <w:rsid w:val="00570BEE"/>
    <w:rsid w:val="005741AE"/>
    <w:rsid w:val="00576B5A"/>
    <w:rsid w:val="005771A9"/>
    <w:rsid w:val="00580769"/>
    <w:rsid w:val="00585751"/>
    <w:rsid w:val="00590F05"/>
    <w:rsid w:val="005923F7"/>
    <w:rsid w:val="005946BF"/>
    <w:rsid w:val="005A4B4B"/>
    <w:rsid w:val="005A5B6D"/>
    <w:rsid w:val="005A622D"/>
    <w:rsid w:val="005A6A5E"/>
    <w:rsid w:val="005B0D38"/>
    <w:rsid w:val="005B43D2"/>
    <w:rsid w:val="005B4511"/>
    <w:rsid w:val="005B4AAA"/>
    <w:rsid w:val="005F0D71"/>
    <w:rsid w:val="005F521F"/>
    <w:rsid w:val="00605858"/>
    <w:rsid w:val="00617C60"/>
    <w:rsid w:val="00622520"/>
    <w:rsid w:val="0062330C"/>
    <w:rsid w:val="00627BD6"/>
    <w:rsid w:val="00632445"/>
    <w:rsid w:val="006358CD"/>
    <w:rsid w:val="00637B9C"/>
    <w:rsid w:val="006508CA"/>
    <w:rsid w:val="00652652"/>
    <w:rsid w:val="0065286A"/>
    <w:rsid w:val="00661804"/>
    <w:rsid w:val="00663371"/>
    <w:rsid w:val="006701C9"/>
    <w:rsid w:val="00673BD9"/>
    <w:rsid w:val="006771DC"/>
    <w:rsid w:val="00680E99"/>
    <w:rsid w:val="006812F7"/>
    <w:rsid w:val="00686673"/>
    <w:rsid w:val="006920E0"/>
    <w:rsid w:val="00695384"/>
    <w:rsid w:val="00695BF7"/>
    <w:rsid w:val="006A1CF0"/>
    <w:rsid w:val="006A6C22"/>
    <w:rsid w:val="006B04C0"/>
    <w:rsid w:val="006B160B"/>
    <w:rsid w:val="006B2956"/>
    <w:rsid w:val="006B3BB5"/>
    <w:rsid w:val="006B4745"/>
    <w:rsid w:val="006B79EB"/>
    <w:rsid w:val="006C4858"/>
    <w:rsid w:val="006C683E"/>
    <w:rsid w:val="006C6D6D"/>
    <w:rsid w:val="006C7A68"/>
    <w:rsid w:val="006D5D43"/>
    <w:rsid w:val="006E6042"/>
    <w:rsid w:val="006E6DC1"/>
    <w:rsid w:val="007021DD"/>
    <w:rsid w:val="00717373"/>
    <w:rsid w:val="00742B2A"/>
    <w:rsid w:val="00754925"/>
    <w:rsid w:val="00754D41"/>
    <w:rsid w:val="00756958"/>
    <w:rsid w:val="00760788"/>
    <w:rsid w:val="00762E56"/>
    <w:rsid w:val="00763412"/>
    <w:rsid w:val="0076464D"/>
    <w:rsid w:val="00767B0C"/>
    <w:rsid w:val="00770B0F"/>
    <w:rsid w:val="00771D32"/>
    <w:rsid w:val="00771DF1"/>
    <w:rsid w:val="00780C22"/>
    <w:rsid w:val="00782A31"/>
    <w:rsid w:val="00790E28"/>
    <w:rsid w:val="00793398"/>
    <w:rsid w:val="00793A2C"/>
    <w:rsid w:val="0079603F"/>
    <w:rsid w:val="007A3F06"/>
    <w:rsid w:val="007A59E7"/>
    <w:rsid w:val="007B199C"/>
    <w:rsid w:val="007B4FAB"/>
    <w:rsid w:val="007B5A5E"/>
    <w:rsid w:val="007C0BB1"/>
    <w:rsid w:val="007C68B7"/>
    <w:rsid w:val="007D2886"/>
    <w:rsid w:val="007D5449"/>
    <w:rsid w:val="007D66D4"/>
    <w:rsid w:val="007E3246"/>
    <w:rsid w:val="007E77B3"/>
    <w:rsid w:val="007F0B65"/>
    <w:rsid w:val="007F3DFE"/>
    <w:rsid w:val="007F6802"/>
    <w:rsid w:val="0080535D"/>
    <w:rsid w:val="008067BC"/>
    <w:rsid w:val="00817D02"/>
    <w:rsid w:val="00817F90"/>
    <w:rsid w:val="00821B54"/>
    <w:rsid w:val="0082473B"/>
    <w:rsid w:val="008247AE"/>
    <w:rsid w:val="00831533"/>
    <w:rsid w:val="008336BC"/>
    <w:rsid w:val="00835A8A"/>
    <w:rsid w:val="008372F6"/>
    <w:rsid w:val="00845E05"/>
    <w:rsid w:val="00854991"/>
    <w:rsid w:val="00863A6C"/>
    <w:rsid w:val="00872EF9"/>
    <w:rsid w:val="00877C66"/>
    <w:rsid w:val="00893691"/>
    <w:rsid w:val="0089443A"/>
    <w:rsid w:val="008953F9"/>
    <w:rsid w:val="008B1DA7"/>
    <w:rsid w:val="008C308B"/>
    <w:rsid w:val="008C50E8"/>
    <w:rsid w:val="008C53DB"/>
    <w:rsid w:val="008C6EC8"/>
    <w:rsid w:val="008D476B"/>
    <w:rsid w:val="008D6EC6"/>
    <w:rsid w:val="008E04B0"/>
    <w:rsid w:val="008E5C0D"/>
    <w:rsid w:val="008F0DE1"/>
    <w:rsid w:val="008F4ACD"/>
    <w:rsid w:val="008F6BD2"/>
    <w:rsid w:val="00914466"/>
    <w:rsid w:val="00924965"/>
    <w:rsid w:val="00931CC3"/>
    <w:rsid w:val="0093465F"/>
    <w:rsid w:val="009372DE"/>
    <w:rsid w:val="00942787"/>
    <w:rsid w:val="00943563"/>
    <w:rsid w:val="00947413"/>
    <w:rsid w:val="0095201F"/>
    <w:rsid w:val="009556CE"/>
    <w:rsid w:val="0096258D"/>
    <w:rsid w:val="00965084"/>
    <w:rsid w:val="009650B4"/>
    <w:rsid w:val="00980620"/>
    <w:rsid w:val="00980A30"/>
    <w:rsid w:val="009876C0"/>
    <w:rsid w:val="00992ACB"/>
    <w:rsid w:val="00993486"/>
    <w:rsid w:val="009969B7"/>
    <w:rsid w:val="009B46B2"/>
    <w:rsid w:val="009C0281"/>
    <w:rsid w:val="009C2A1F"/>
    <w:rsid w:val="009C2D23"/>
    <w:rsid w:val="009C7831"/>
    <w:rsid w:val="009C7A79"/>
    <w:rsid w:val="009D52E2"/>
    <w:rsid w:val="009D5F66"/>
    <w:rsid w:val="009E0FA3"/>
    <w:rsid w:val="009E607C"/>
    <w:rsid w:val="009F24FE"/>
    <w:rsid w:val="009F70CE"/>
    <w:rsid w:val="00A02845"/>
    <w:rsid w:val="00A12D93"/>
    <w:rsid w:val="00A17074"/>
    <w:rsid w:val="00A24DCF"/>
    <w:rsid w:val="00A26FF2"/>
    <w:rsid w:val="00A32948"/>
    <w:rsid w:val="00A335EA"/>
    <w:rsid w:val="00A33A2D"/>
    <w:rsid w:val="00A45C8A"/>
    <w:rsid w:val="00A531BE"/>
    <w:rsid w:val="00A5738F"/>
    <w:rsid w:val="00A768EB"/>
    <w:rsid w:val="00A81357"/>
    <w:rsid w:val="00A8253C"/>
    <w:rsid w:val="00A8593D"/>
    <w:rsid w:val="00A96692"/>
    <w:rsid w:val="00AA2391"/>
    <w:rsid w:val="00AB08A0"/>
    <w:rsid w:val="00AB2AEB"/>
    <w:rsid w:val="00AC5A75"/>
    <w:rsid w:val="00AD6C52"/>
    <w:rsid w:val="00AE359E"/>
    <w:rsid w:val="00AE6B68"/>
    <w:rsid w:val="00AE711E"/>
    <w:rsid w:val="00B020F4"/>
    <w:rsid w:val="00B26AD4"/>
    <w:rsid w:val="00B272B1"/>
    <w:rsid w:val="00B45136"/>
    <w:rsid w:val="00B50E18"/>
    <w:rsid w:val="00B57F64"/>
    <w:rsid w:val="00B6019C"/>
    <w:rsid w:val="00B73756"/>
    <w:rsid w:val="00B81318"/>
    <w:rsid w:val="00B83F56"/>
    <w:rsid w:val="00B86C05"/>
    <w:rsid w:val="00B8752F"/>
    <w:rsid w:val="00B91B62"/>
    <w:rsid w:val="00B928B0"/>
    <w:rsid w:val="00B933BC"/>
    <w:rsid w:val="00BA0FDA"/>
    <w:rsid w:val="00BA2CA5"/>
    <w:rsid w:val="00BA51D8"/>
    <w:rsid w:val="00BC53D9"/>
    <w:rsid w:val="00BC73A7"/>
    <w:rsid w:val="00BD6438"/>
    <w:rsid w:val="00BE6D03"/>
    <w:rsid w:val="00BF0629"/>
    <w:rsid w:val="00BF11E6"/>
    <w:rsid w:val="00BF3567"/>
    <w:rsid w:val="00BF3F35"/>
    <w:rsid w:val="00BF7CE4"/>
    <w:rsid w:val="00C00D0A"/>
    <w:rsid w:val="00C062B7"/>
    <w:rsid w:val="00C21C7D"/>
    <w:rsid w:val="00C37EDE"/>
    <w:rsid w:val="00C41A66"/>
    <w:rsid w:val="00C466F6"/>
    <w:rsid w:val="00C5650A"/>
    <w:rsid w:val="00C60046"/>
    <w:rsid w:val="00C60F17"/>
    <w:rsid w:val="00C64787"/>
    <w:rsid w:val="00C80157"/>
    <w:rsid w:val="00C815F0"/>
    <w:rsid w:val="00C904A9"/>
    <w:rsid w:val="00CA2455"/>
    <w:rsid w:val="00CA2AF6"/>
    <w:rsid w:val="00CA3F17"/>
    <w:rsid w:val="00CC190A"/>
    <w:rsid w:val="00CC496F"/>
    <w:rsid w:val="00CC72D3"/>
    <w:rsid w:val="00CD0D5A"/>
    <w:rsid w:val="00CD6B55"/>
    <w:rsid w:val="00CD7553"/>
    <w:rsid w:val="00CE5785"/>
    <w:rsid w:val="00CE76CE"/>
    <w:rsid w:val="00CF0D8E"/>
    <w:rsid w:val="00CF2506"/>
    <w:rsid w:val="00CF2AF9"/>
    <w:rsid w:val="00CF59AA"/>
    <w:rsid w:val="00D000B9"/>
    <w:rsid w:val="00D018CB"/>
    <w:rsid w:val="00D02FEB"/>
    <w:rsid w:val="00D032A0"/>
    <w:rsid w:val="00D061D7"/>
    <w:rsid w:val="00D100F4"/>
    <w:rsid w:val="00D143EE"/>
    <w:rsid w:val="00D215A6"/>
    <w:rsid w:val="00D32F37"/>
    <w:rsid w:val="00D4065C"/>
    <w:rsid w:val="00D4153A"/>
    <w:rsid w:val="00D42542"/>
    <w:rsid w:val="00D44BD9"/>
    <w:rsid w:val="00D50518"/>
    <w:rsid w:val="00D531A6"/>
    <w:rsid w:val="00D55FAE"/>
    <w:rsid w:val="00D57BAC"/>
    <w:rsid w:val="00D635E1"/>
    <w:rsid w:val="00D72F12"/>
    <w:rsid w:val="00D74165"/>
    <w:rsid w:val="00D8178E"/>
    <w:rsid w:val="00D864DA"/>
    <w:rsid w:val="00D86FDD"/>
    <w:rsid w:val="00DB2EE5"/>
    <w:rsid w:val="00DB5E76"/>
    <w:rsid w:val="00DB6E15"/>
    <w:rsid w:val="00DB7F67"/>
    <w:rsid w:val="00DC0C55"/>
    <w:rsid w:val="00DC1893"/>
    <w:rsid w:val="00DC3319"/>
    <w:rsid w:val="00DC3656"/>
    <w:rsid w:val="00DC792E"/>
    <w:rsid w:val="00DD2579"/>
    <w:rsid w:val="00DD41D0"/>
    <w:rsid w:val="00DE2330"/>
    <w:rsid w:val="00DF00B5"/>
    <w:rsid w:val="00DF11A5"/>
    <w:rsid w:val="00E00141"/>
    <w:rsid w:val="00E12D46"/>
    <w:rsid w:val="00E14445"/>
    <w:rsid w:val="00E34277"/>
    <w:rsid w:val="00E3511A"/>
    <w:rsid w:val="00E357C5"/>
    <w:rsid w:val="00E36E50"/>
    <w:rsid w:val="00E3752B"/>
    <w:rsid w:val="00E51C6E"/>
    <w:rsid w:val="00E71993"/>
    <w:rsid w:val="00E7232E"/>
    <w:rsid w:val="00E768EC"/>
    <w:rsid w:val="00E85155"/>
    <w:rsid w:val="00E9042F"/>
    <w:rsid w:val="00E94704"/>
    <w:rsid w:val="00EA0D64"/>
    <w:rsid w:val="00EA3EC1"/>
    <w:rsid w:val="00EA6B88"/>
    <w:rsid w:val="00EB00F0"/>
    <w:rsid w:val="00EC1B7A"/>
    <w:rsid w:val="00EC480E"/>
    <w:rsid w:val="00EC4937"/>
    <w:rsid w:val="00EC6D64"/>
    <w:rsid w:val="00ED06D3"/>
    <w:rsid w:val="00ED1477"/>
    <w:rsid w:val="00ED2041"/>
    <w:rsid w:val="00ED473C"/>
    <w:rsid w:val="00EE1228"/>
    <w:rsid w:val="00EF1D69"/>
    <w:rsid w:val="00EF307E"/>
    <w:rsid w:val="00F01842"/>
    <w:rsid w:val="00F020C4"/>
    <w:rsid w:val="00F02EB7"/>
    <w:rsid w:val="00F10360"/>
    <w:rsid w:val="00F13EF7"/>
    <w:rsid w:val="00F14E91"/>
    <w:rsid w:val="00F24006"/>
    <w:rsid w:val="00F36312"/>
    <w:rsid w:val="00F50CB0"/>
    <w:rsid w:val="00F558C4"/>
    <w:rsid w:val="00F55CBF"/>
    <w:rsid w:val="00F56AA6"/>
    <w:rsid w:val="00F70140"/>
    <w:rsid w:val="00F74658"/>
    <w:rsid w:val="00F76FA1"/>
    <w:rsid w:val="00F83B9B"/>
    <w:rsid w:val="00F90A42"/>
    <w:rsid w:val="00F96132"/>
    <w:rsid w:val="00F97DF1"/>
    <w:rsid w:val="00FA01F8"/>
    <w:rsid w:val="00FA0944"/>
    <w:rsid w:val="00FA5100"/>
    <w:rsid w:val="00FB054F"/>
    <w:rsid w:val="00FB35DA"/>
    <w:rsid w:val="00FB5B31"/>
    <w:rsid w:val="00FC19C9"/>
    <w:rsid w:val="00FE5155"/>
    <w:rsid w:val="00FF3282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37CF58D"/>
  <w15:chartTrackingRefBased/>
  <w15:docId w15:val="{7C4CFD3A-1239-499A-A942-E3E57DE0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eratortext1">
    <w:name w:val="operatortext1"/>
    <w:rsid w:val="00D74165"/>
    <w:rPr>
      <w:color w:val="000000"/>
    </w:rPr>
  </w:style>
  <w:style w:type="paragraph" w:styleId="FootnoteText">
    <w:name w:val="footnote text"/>
    <w:basedOn w:val="Normal"/>
    <w:semiHidden/>
    <w:rsid w:val="00CC190A"/>
    <w:rPr>
      <w:sz w:val="20"/>
      <w:szCs w:val="20"/>
    </w:rPr>
  </w:style>
  <w:style w:type="character" w:styleId="FootnoteReference">
    <w:name w:val="footnote reference"/>
    <w:semiHidden/>
    <w:rsid w:val="00CC190A"/>
    <w:rPr>
      <w:vertAlign w:val="superscript"/>
    </w:rPr>
  </w:style>
  <w:style w:type="paragraph" w:styleId="NormalWeb">
    <w:name w:val="Normal (Web)"/>
    <w:basedOn w:val="Normal"/>
    <w:rsid w:val="00CC190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12D9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A12D9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32445"/>
    <w:rPr>
      <w:sz w:val="24"/>
      <w:szCs w:val="24"/>
    </w:rPr>
  </w:style>
  <w:style w:type="paragraph" w:styleId="BalloonText">
    <w:name w:val="Balloon Text"/>
    <w:basedOn w:val="Normal"/>
    <w:link w:val="BalloonTextChar"/>
    <w:rsid w:val="008D6E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D6EC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B3A08"/>
    <w:rPr>
      <w:sz w:val="24"/>
      <w:szCs w:val="24"/>
    </w:rPr>
  </w:style>
  <w:style w:type="character" w:styleId="Hyperlink">
    <w:name w:val="Hyperlink"/>
    <w:rsid w:val="006B79EB"/>
    <w:rPr>
      <w:color w:val="0000FF"/>
      <w:u w:val="single"/>
    </w:rPr>
  </w:style>
  <w:style w:type="character" w:styleId="FollowedHyperlink">
    <w:name w:val="FollowedHyperlink"/>
    <w:rsid w:val="00570BE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4065C"/>
    <w:pPr>
      <w:ind w:left="720"/>
    </w:pPr>
    <w:rPr>
      <w:color w:val="000000"/>
      <w:kern w:val="28"/>
      <w:sz w:val="20"/>
      <w:szCs w:val="20"/>
    </w:rPr>
  </w:style>
  <w:style w:type="character" w:styleId="CommentReference">
    <w:name w:val="annotation reference"/>
    <w:rsid w:val="000006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677"/>
  </w:style>
  <w:style w:type="paragraph" w:styleId="CommentSubject">
    <w:name w:val="annotation subject"/>
    <w:basedOn w:val="CommentText"/>
    <w:next w:val="CommentText"/>
    <w:link w:val="CommentSubjectChar"/>
    <w:rsid w:val="0000067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00677"/>
    <w:rPr>
      <w:b/>
      <w:bCs/>
    </w:rPr>
  </w:style>
  <w:style w:type="paragraph" w:customStyle="1" w:styleId="Default">
    <w:name w:val="Default"/>
    <w:rsid w:val="009D5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2088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823B0"/>
    <w:rPr>
      <w:color w:val="808080"/>
    </w:rPr>
  </w:style>
  <w:style w:type="paragraph" w:styleId="Revision">
    <w:name w:val="Revision"/>
    <w:hidden/>
    <w:uiPriority w:val="99"/>
    <w:semiHidden/>
    <w:rsid w:val="00DB2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.mt.gov/AmeriCorps/program-directo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rve.mt.gov/ServeMontana/state-service-pl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E637-3F1A-497A-BCEF-45783C44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7</Pages>
  <Words>1468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Volunteers</vt:lpstr>
    </vt:vector>
  </TitlesOfParts>
  <Company>Portland State University</Company>
  <LinksUpToDate>false</LinksUpToDate>
  <CharactersWithSpaces>9814</CharactersWithSpaces>
  <SharedDoc>false</SharedDoc>
  <HLinks>
    <vt:vector size="6" baseType="variant"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http://serve.mt.gov/AmeriCorps/program-directors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Volunteers</dc:title>
  <dc:subject/>
  <dc:creator>iupb</dc:creator>
  <cp:keywords/>
  <cp:lastModifiedBy>Naiman-sessions, Joe</cp:lastModifiedBy>
  <cp:revision>35</cp:revision>
  <cp:lastPrinted>2022-03-16T18:18:00Z</cp:lastPrinted>
  <dcterms:created xsi:type="dcterms:W3CDTF">2021-07-21T15:09:00Z</dcterms:created>
  <dcterms:modified xsi:type="dcterms:W3CDTF">2023-02-17T17:43:00Z</dcterms:modified>
</cp:coreProperties>
</file>